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2A" w:rsidRDefault="00F0222A" w:rsidP="00A73A01">
      <w:pPr>
        <w:spacing w:after="0"/>
        <w:rPr>
          <w:b/>
          <w:sz w:val="24"/>
          <w:szCs w:val="24"/>
        </w:rPr>
      </w:pPr>
      <w:r w:rsidRPr="002D586C">
        <w:rPr>
          <w:b/>
          <w:sz w:val="24"/>
          <w:szCs w:val="24"/>
        </w:rPr>
        <w:t xml:space="preserve">Riferimenti Regionali e Locali </w:t>
      </w:r>
    </w:p>
    <w:p w:rsidR="002D586C" w:rsidRPr="002D586C" w:rsidRDefault="002D586C" w:rsidP="00A73A01">
      <w:pPr>
        <w:spacing w:after="0"/>
        <w:rPr>
          <w:b/>
          <w:sz w:val="24"/>
          <w:szCs w:val="24"/>
        </w:rPr>
      </w:pPr>
    </w:p>
    <w:p w:rsidR="00F0222A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>1) La sostituzione alla guida di un titolare di licenza o autorizz</w:t>
      </w:r>
      <w:r w:rsidR="0009764D">
        <w:rPr>
          <w:sz w:val="24"/>
          <w:szCs w:val="24"/>
        </w:rPr>
        <w:t xml:space="preserve">azione all'esercizio di servizi </w:t>
      </w:r>
      <w:r w:rsidRPr="00A73A01">
        <w:rPr>
          <w:sz w:val="24"/>
          <w:szCs w:val="24"/>
        </w:rPr>
        <w:t>pubblici non di linea deve essere autorizzata da qualche Ente, o è sufficien</w:t>
      </w:r>
      <w:r w:rsidR="00D62B7A">
        <w:rPr>
          <w:sz w:val="24"/>
          <w:szCs w:val="24"/>
        </w:rPr>
        <w:t xml:space="preserve">te una semplice comunicazione a </w:t>
      </w:r>
      <w:r w:rsidRPr="00A73A01">
        <w:rPr>
          <w:sz w:val="24"/>
          <w:szCs w:val="24"/>
        </w:rPr>
        <w:t xml:space="preserve">sostituzione avvenuta? </w:t>
      </w:r>
    </w:p>
    <w:p w:rsidR="007509E4" w:rsidRPr="00EE1FE6" w:rsidRDefault="007509E4" w:rsidP="007509E4">
      <w:pPr>
        <w:spacing w:after="0" w:line="120" w:lineRule="auto"/>
        <w:rPr>
          <w:sz w:val="24"/>
          <w:szCs w:val="24"/>
        </w:rPr>
      </w:pPr>
    </w:p>
    <w:p w:rsidR="00F0222A" w:rsidRPr="00A73A01" w:rsidRDefault="00A73A01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A</w:t>
      </w:r>
      <w:r w:rsidR="00F0222A" w:rsidRPr="00FD6C87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="00736D04" w:rsidRPr="00FD6C87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deve essere autorizzata dal Comune che ha rilasciato la licenza o l'autorizzazione </w:t>
      </w:r>
    </w:p>
    <w:p w:rsidR="0007766A" w:rsidRDefault="00A73A01" w:rsidP="00D62B7A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B </w:t>
      </w:r>
      <w:r w:rsidRPr="00A73A01">
        <w:rPr>
          <w:b/>
          <w:sz w:val="24"/>
          <w:szCs w:val="24"/>
        </w:rPr>
        <w:sym w:font="Wingdings 2" w:char="F0A3"/>
      </w:r>
      <w:r w:rsidR="00736D04"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è sufficiente una comunicazione all'Ufficio Periferico del Dipartimento dei Trasporti </w:t>
      </w:r>
      <w:r w:rsidR="00D62B7A">
        <w:rPr>
          <w:sz w:val="24"/>
          <w:szCs w:val="24"/>
        </w:rPr>
        <w:t xml:space="preserve">Terrestri ex </w:t>
      </w:r>
      <w:r w:rsidR="00F0222A" w:rsidRPr="00A73A01">
        <w:rPr>
          <w:sz w:val="24"/>
          <w:szCs w:val="24"/>
        </w:rPr>
        <w:t xml:space="preserve">MCTC </w:t>
      </w:r>
    </w:p>
    <w:p w:rsidR="00F0222A" w:rsidRPr="00A73A01" w:rsidRDefault="00A73A01" w:rsidP="00D62B7A">
      <w:pPr>
        <w:spacing w:after="0"/>
        <w:ind w:right="-941"/>
        <w:rPr>
          <w:sz w:val="24"/>
          <w:szCs w:val="24"/>
        </w:rPr>
      </w:pPr>
      <w:r w:rsidRPr="00A73A01">
        <w:rPr>
          <w:sz w:val="24"/>
          <w:szCs w:val="24"/>
        </w:rPr>
        <w:t xml:space="preserve">C </w:t>
      </w:r>
      <w:r w:rsidRPr="00A73A01">
        <w:rPr>
          <w:b/>
          <w:sz w:val="24"/>
          <w:szCs w:val="24"/>
        </w:rPr>
        <w:sym w:font="Wingdings 2" w:char="F0A3"/>
      </w:r>
      <w:r w:rsidR="00736D04"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è sufficiente tenere a bordo del veicolo copia del contratto di assunzione a tempo determinato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2) Nei comuni dove non esiste servizio di taxi, i veicoli adibiti al servizio di noleggio con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>conducente possono sostare su aree pubbliche?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736D04" w:rsidP="00A73A01">
      <w:pPr>
        <w:spacing w:after="0"/>
        <w:rPr>
          <w:sz w:val="24"/>
          <w:szCs w:val="24"/>
        </w:rPr>
      </w:pPr>
      <w:r w:rsidRPr="00736D04">
        <w:rPr>
          <w:sz w:val="24"/>
          <w:szCs w:val="24"/>
        </w:rPr>
        <w:t xml:space="preserve">A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sì, purché siano dipinti di bianco come i taxi </w:t>
      </w:r>
    </w:p>
    <w:p w:rsidR="00F0222A" w:rsidRPr="00A73A01" w:rsidRDefault="00736D04" w:rsidP="00A73A01">
      <w:pPr>
        <w:spacing w:after="0"/>
        <w:rPr>
          <w:sz w:val="24"/>
          <w:szCs w:val="24"/>
        </w:rPr>
      </w:pPr>
      <w:r w:rsidRPr="00736D04">
        <w:rPr>
          <w:sz w:val="24"/>
          <w:szCs w:val="24"/>
        </w:rPr>
        <w:t xml:space="preserve">B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no, in nessun caso </w:t>
      </w:r>
    </w:p>
    <w:p w:rsidR="00F0222A" w:rsidRPr="00A73A01" w:rsidRDefault="00736D04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0222A" w:rsidRPr="000C176F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Pr="000C176F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solo se autorizzati dal Comune e su aree ben determinate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3) Quale organo comunale provvede a dare un parere sulle tariffe dei servizi di taxi e noleggio con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conducente?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FD6C87" w:rsidP="00A73A01">
      <w:pPr>
        <w:spacing w:after="0"/>
        <w:rPr>
          <w:sz w:val="24"/>
          <w:szCs w:val="24"/>
        </w:rPr>
      </w:pPr>
      <w:r w:rsidRPr="0009764D">
        <w:rPr>
          <w:sz w:val="24"/>
          <w:szCs w:val="24"/>
        </w:rPr>
        <w:t xml:space="preserve">A </w:t>
      </w:r>
      <w:r w:rsidR="002D586C" w:rsidRPr="00A73A01">
        <w:rPr>
          <w:b/>
          <w:sz w:val="24"/>
          <w:szCs w:val="24"/>
        </w:rPr>
        <w:sym w:font="Wingdings 2" w:char="F0A3"/>
      </w:r>
      <w:r w:rsidR="00F0222A" w:rsidRPr="00A73A01">
        <w:rPr>
          <w:sz w:val="24"/>
          <w:szCs w:val="24"/>
        </w:rPr>
        <w:t xml:space="preserve"> </w:t>
      </w:r>
      <w:proofErr w:type="spellStart"/>
      <w:r w:rsidR="00F0222A" w:rsidRPr="00A73A01">
        <w:rPr>
          <w:sz w:val="24"/>
          <w:szCs w:val="24"/>
        </w:rPr>
        <w:t>a</w:t>
      </w:r>
      <w:proofErr w:type="spellEnd"/>
      <w:r w:rsidR="00F0222A" w:rsidRPr="00A73A01">
        <w:rPr>
          <w:sz w:val="24"/>
          <w:szCs w:val="24"/>
        </w:rPr>
        <w:t xml:space="preserve">) la Giunta </w:t>
      </w:r>
    </w:p>
    <w:p w:rsidR="00F0222A" w:rsidRPr="00A73A01" w:rsidRDefault="00FD6C87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0222A" w:rsidRPr="0009764D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="00F0222A" w:rsidRPr="0009764D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la Commissione Consultiva </w:t>
      </w:r>
    </w:p>
    <w:p w:rsidR="00F914AF" w:rsidRPr="00A73A01" w:rsidRDefault="00FD6C87" w:rsidP="00A73A01">
      <w:pPr>
        <w:spacing w:after="0"/>
        <w:rPr>
          <w:sz w:val="24"/>
          <w:szCs w:val="24"/>
        </w:rPr>
      </w:pPr>
      <w:r w:rsidRPr="0009764D">
        <w:rPr>
          <w:sz w:val="24"/>
          <w:szCs w:val="24"/>
        </w:rPr>
        <w:t xml:space="preserve">C </w:t>
      </w:r>
      <w:r w:rsidR="002D586C" w:rsidRPr="00A73A01">
        <w:rPr>
          <w:b/>
          <w:sz w:val="24"/>
          <w:szCs w:val="24"/>
        </w:rPr>
        <w:sym w:font="Wingdings 2" w:char="F0A3"/>
      </w:r>
      <w:r w:rsidR="00F0222A" w:rsidRPr="00A73A01">
        <w:rPr>
          <w:sz w:val="24"/>
          <w:szCs w:val="24"/>
        </w:rPr>
        <w:t xml:space="preserve"> </w:t>
      </w:r>
      <w:proofErr w:type="spellStart"/>
      <w:r w:rsidR="00F0222A" w:rsidRPr="00A73A01">
        <w:rPr>
          <w:sz w:val="24"/>
          <w:szCs w:val="24"/>
        </w:rPr>
        <w:t>c</w:t>
      </w:r>
      <w:proofErr w:type="spellEnd"/>
      <w:r w:rsidR="00F0222A" w:rsidRPr="00A73A01">
        <w:rPr>
          <w:sz w:val="24"/>
          <w:szCs w:val="24"/>
        </w:rPr>
        <w:t xml:space="preserve">) la Commissione Tariffe </w:t>
      </w:r>
    </w:p>
    <w:p w:rsidR="00F914AF" w:rsidRPr="00A73A01" w:rsidRDefault="00F914AF" w:rsidP="00A73A01">
      <w:pPr>
        <w:spacing w:after="0"/>
        <w:rPr>
          <w:sz w:val="24"/>
          <w:szCs w:val="24"/>
        </w:rPr>
      </w:pP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F0222A" w:rsidRPr="00A73A01">
        <w:rPr>
          <w:sz w:val="24"/>
          <w:szCs w:val="24"/>
        </w:rPr>
        <w:t xml:space="preserve">) La sosta dei veicoli in servizio di noleggio con conducente presso stazioni, porti e aeroporti, ove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è consentita dal Comune, è possibile che avvenga nelle stesse aree destinate al posteggio dei taxi?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0C176F" w:rsidP="00A73A01">
      <w:pPr>
        <w:spacing w:after="0"/>
        <w:rPr>
          <w:sz w:val="24"/>
          <w:szCs w:val="24"/>
        </w:rPr>
      </w:pPr>
      <w:r w:rsidRPr="000C176F">
        <w:rPr>
          <w:sz w:val="24"/>
          <w:szCs w:val="24"/>
        </w:rPr>
        <w:t xml:space="preserve">A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sì </w:t>
      </w:r>
    </w:p>
    <w:p w:rsidR="00F0222A" w:rsidRPr="00A73A01" w:rsidRDefault="000C176F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0222A" w:rsidRPr="000C176F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Pr="000C176F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no, le aree devono essere ben distinte da quelle dei taxi </w:t>
      </w:r>
    </w:p>
    <w:p w:rsidR="00F0222A" w:rsidRPr="00A73A01" w:rsidRDefault="000C176F" w:rsidP="00A73A01">
      <w:pPr>
        <w:spacing w:after="0"/>
        <w:rPr>
          <w:sz w:val="24"/>
          <w:szCs w:val="24"/>
        </w:rPr>
      </w:pPr>
      <w:r w:rsidRPr="000C176F">
        <w:rPr>
          <w:sz w:val="24"/>
          <w:szCs w:val="24"/>
        </w:rPr>
        <w:t xml:space="preserve">C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no, le aree devono essere distanziate di almeno 300 metri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F0222A" w:rsidRPr="00A73A01">
        <w:rPr>
          <w:sz w:val="24"/>
          <w:szCs w:val="24"/>
        </w:rPr>
        <w:t xml:space="preserve">) Per esercitare il servizio di taxi è possibile essere titolare di una impresa di trasporto?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8B1797" w:rsidP="00A73A01">
      <w:pPr>
        <w:spacing w:after="0"/>
        <w:rPr>
          <w:sz w:val="24"/>
          <w:szCs w:val="24"/>
        </w:rPr>
      </w:pPr>
      <w:r w:rsidRPr="008B1797">
        <w:rPr>
          <w:sz w:val="24"/>
          <w:szCs w:val="24"/>
        </w:rPr>
        <w:t xml:space="preserve">A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no, è necessario essere soci di una cooperativa di produzione e lavoro </w:t>
      </w:r>
    </w:p>
    <w:p w:rsidR="00F0222A" w:rsidRPr="00A73A01" w:rsidRDefault="008B1797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0222A" w:rsidRPr="008B1797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Pr="008B1797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sì, purché sia una impresa artigiana </w:t>
      </w:r>
    </w:p>
    <w:p w:rsidR="00F0222A" w:rsidRPr="00A73A01" w:rsidRDefault="008B1797" w:rsidP="00A73A01">
      <w:pPr>
        <w:spacing w:after="0"/>
        <w:rPr>
          <w:sz w:val="24"/>
          <w:szCs w:val="24"/>
        </w:rPr>
      </w:pPr>
      <w:r w:rsidRPr="008B1797">
        <w:rPr>
          <w:sz w:val="24"/>
          <w:szCs w:val="24"/>
        </w:rPr>
        <w:t xml:space="preserve">C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sì, senza alcun vincolo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F0222A" w:rsidRPr="00A73A01">
        <w:rPr>
          <w:sz w:val="24"/>
          <w:szCs w:val="24"/>
        </w:rPr>
        <w:t xml:space="preserve">) Quale ente determina le tariffe per il servizio taxi?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0F6D6D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222A" w:rsidRPr="000F6D6D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="00F0222A" w:rsidRPr="000F6D6D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 </w:t>
      </w:r>
    </w:p>
    <w:p w:rsidR="00F0222A" w:rsidRPr="00A73A01" w:rsidRDefault="000F6D6D" w:rsidP="00A73A01">
      <w:pPr>
        <w:spacing w:after="0"/>
        <w:rPr>
          <w:sz w:val="24"/>
          <w:szCs w:val="24"/>
        </w:rPr>
      </w:pPr>
      <w:r w:rsidRPr="000F6D6D">
        <w:rPr>
          <w:sz w:val="24"/>
          <w:szCs w:val="24"/>
        </w:rPr>
        <w:t xml:space="preserve">B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Camera di Commercio </w:t>
      </w:r>
    </w:p>
    <w:p w:rsidR="00F0222A" w:rsidRPr="00A73A01" w:rsidRDefault="000F6D6D" w:rsidP="00A73A01">
      <w:pPr>
        <w:spacing w:after="0"/>
        <w:rPr>
          <w:sz w:val="24"/>
          <w:szCs w:val="24"/>
        </w:rPr>
      </w:pPr>
      <w:r w:rsidRPr="000F6D6D">
        <w:rPr>
          <w:sz w:val="24"/>
          <w:szCs w:val="24"/>
        </w:rPr>
        <w:t xml:space="preserve">C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Provincia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F0222A" w:rsidRPr="00A73A01">
        <w:rPr>
          <w:sz w:val="24"/>
          <w:szCs w:val="24"/>
        </w:rPr>
        <w:t xml:space="preserve">) Quale autorità può prevedere, caso per caso e per particolari esigenze, speciali prescrizioni relative al tipo e alle caratteristiche dei veicoli adibiti a servizi di taxi o noleggio con conducente?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802C1F" w:rsidP="00A73A01">
      <w:pPr>
        <w:spacing w:after="0"/>
        <w:rPr>
          <w:sz w:val="24"/>
          <w:szCs w:val="24"/>
        </w:rPr>
      </w:pPr>
      <w:r w:rsidRPr="00802C1F">
        <w:rPr>
          <w:sz w:val="24"/>
          <w:szCs w:val="24"/>
        </w:rPr>
        <w:t xml:space="preserve">A </w:t>
      </w:r>
      <w:r w:rsidR="002D586C" w:rsidRPr="00A73A01">
        <w:rPr>
          <w:b/>
          <w:sz w:val="24"/>
          <w:szCs w:val="24"/>
        </w:rPr>
        <w:sym w:font="Wingdings 2" w:char="F0A3"/>
      </w:r>
      <w:r w:rsidR="00F0222A" w:rsidRPr="00A73A01">
        <w:rPr>
          <w:sz w:val="24"/>
          <w:szCs w:val="24"/>
        </w:rPr>
        <w:t xml:space="preserve"> la Provincia </w:t>
      </w:r>
    </w:p>
    <w:p w:rsidR="00F0222A" w:rsidRPr="00A73A01" w:rsidRDefault="00802C1F" w:rsidP="00A73A01">
      <w:pPr>
        <w:spacing w:after="0"/>
        <w:rPr>
          <w:sz w:val="24"/>
          <w:szCs w:val="24"/>
        </w:rPr>
      </w:pPr>
      <w:r w:rsidRPr="00802C1F">
        <w:rPr>
          <w:sz w:val="24"/>
          <w:szCs w:val="24"/>
        </w:rPr>
        <w:t xml:space="preserve">B </w:t>
      </w:r>
      <w:r w:rsidR="002D586C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l'Ufficio Periferico del Dipartimento dei Trasporti Terrestri ex MCTC </w:t>
      </w:r>
    </w:p>
    <w:p w:rsidR="00F0222A" w:rsidRPr="00A73A01" w:rsidRDefault="00802C1F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0222A" w:rsidRPr="00802C1F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BF43BC" w:rsidRDefault="00BF43BC" w:rsidP="00A73A01">
      <w:pPr>
        <w:spacing w:after="0"/>
        <w:rPr>
          <w:sz w:val="24"/>
          <w:szCs w:val="24"/>
        </w:rPr>
      </w:pP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F0222A" w:rsidRPr="00A73A01">
        <w:rPr>
          <w:sz w:val="24"/>
          <w:szCs w:val="24"/>
        </w:rPr>
        <w:t xml:space="preserve">) Da chi può essere svolto il servizio di autonoleggio con conducente?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07766A" w:rsidP="00A73A01">
      <w:pPr>
        <w:spacing w:after="0"/>
        <w:rPr>
          <w:sz w:val="24"/>
          <w:szCs w:val="24"/>
        </w:rPr>
      </w:pPr>
      <w:r w:rsidRPr="0007766A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dagli iscritti al registro dei mestieri girovaghi art. 121 TULPS </w:t>
      </w:r>
    </w:p>
    <w:p w:rsidR="00F0222A" w:rsidRPr="00A73A01" w:rsidRDefault="0007766A" w:rsidP="00A73A01">
      <w:pPr>
        <w:spacing w:after="0"/>
        <w:rPr>
          <w:sz w:val="24"/>
          <w:szCs w:val="24"/>
        </w:rPr>
      </w:pPr>
      <w:r w:rsidRPr="0007766A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dai titolari di licenza di esercizio di autorimessa art. 86 TULPS </w:t>
      </w: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C</w:t>
      </w:r>
      <w:r w:rsidR="00F0222A" w:rsidRPr="0007766A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07766A" w:rsidRPr="0007766A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dai titolari di autorizzazione specifica per l'esercizio di servizio pubblico non di linea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F0222A" w:rsidRPr="00A73A01">
        <w:rPr>
          <w:sz w:val="24"/>
          <w:szCs w:val="24"/>
        </w:rPr>
        <w:t xml:space="preserve">) Dove può essere prelevato l'utente che ha prenotato un servizio di noleggio con conducente?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7D5DA1" w:rsidP="00A73A01">
      <w:pPr>
        <w:spacing w:after="0"/>
        <w:rPr>
          <w:sz w:val="24"/>
          <w:szCs w:val="24"/>
        </w:rPr>
      </w:pPr>
      <w:r w:rsidRPr="007D5DA1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solo presso la rimessa o sede del vettore </w:t>
      </w:r>
    </w:p>
    <w:p w:rsidR="00F0222A" w:rsidRPr="00A73A01" w:rsidRDefault="007D5DA1" w:rsidP="00A73A01">
      <w:pPr>
        <w:spacing w:after="0"/>
        <w:rPr>
          <w:sz w:val="24"/>
          <w:szCs w:val="24"/>
        </w:rPr>
      </w:pPr>
      <w:r w:rsidRPr="007D5DA1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in qualsiasi punto, purché interno al territorio comunale </w:t>
      </w:r>
    </w:p>
    <w:p w:rsidR="00F0222A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C</w:t>
      </w:r>
      <w:r w:rsidR="00F0222A" w:rsidRPr="007D5DA1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7D5DA1" w:rsidRPr="007D5DA1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in qualsiasi punto esterno alla sede o rimessa, purché la prenotazione sia disponibile nel veicolo </w:t>
      </w:r>
    </w:p>
    <w:p w:rsidR="00D62B7A" w:rsidRPr="00D62B7A" w:rsidRDefault="00D62B7A" w:rsidP="00A73A01">
      <w:pPr>
        <w:spacing w:after="0"/>
        <w:rPr>
          <w:sz w:val="24"/>
          <w:szCs w:val="24"/>
        </w:rPr>
      </w:pP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F0222A" w:rsidRPr="00A73A01">
        <w:rPr>
          <w:sz w:val="24"/>
          <w:szCs w:val="24"/>
        </w:rPr>
        <w:t xml:space="preserve">) Qual è l'autorità che rilascia le autorizzazioni per il servizio di noleggio con conducente?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4E3BC6" w:rsidP="00A73A01">
      <w:pPr>
        <w:spacing w:after="0"/>
        <w:rPr>
          <w:sz w:val="24"/>
          <w:szCs w:val="24"/>
        </w:rPr>
      </w:pPr>
      <w:r w:rsidRPr="004E3BC6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Regione </w:t>
      </w:r>
    </w:p>
    <w:p w:rsidR="00F0222A" w:rsidRPr="00A73A01" w:rsidRDefault="004E3BC6" w:rsidP="00A73A01">
      <w:pPr>
        <w:spacing w:after="0"/>
        <w:rPr>
          <w:sz w:val="24"/>
          <w:szCs w:val="24"/>
        </w:rPr>
      </w:pPr>
      <w:r w:rsidRPr="004E3BC6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Provincia </w:t>
      </w: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C</w:t>
      </w:r>
      <w:r w:rsidR="00F0222A" w:rsidRPr="004E3BC6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4E3BC6" w:rsidRPr="004E3BC6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</w:p>
    <w:p w:rsidR="00F0222A" w:rsidRPr="001F767F" w:rsidRDefault="0009764D" w:rsidP="00A73A01">
      <w:pPr>
        <w:spacing w:after="0"/>
        <w:rPr>
          <w:sz w:val="24"/>
          <w:szCs w:val="24"/>
        </w:rPr>
      </w:pPr>
      <w:r w:rsidRPr="001F767F">
        <w:rPr>
          <w:sz w:val="24"/>
          <w:szCs w:val="24"/>
        </w:rPr>
        <w:t>11</w:t>
      </w:r>
      <w:r w:rsidR="00F0222A" w:rsidRPr="001F767F">
        <w:rPr>
          <w:sz w:val="24"/>
          <w:szCs w:val="24"/>
        </w:rPr>
        <w:t>) Per esercitare il servizio di tax</w:t>
      </w:r>
      <w:bookmarkStart w:id="0" w:name="_GoBack"/>
      <w:bookmarkEnd w:id="0"/>
      <w:r w:rsidR="00F0222A" w:rsidRPr="001F767F">
        <w:rPr>
          <w:sz w:val="24"/>
          <w:szCs w:val="24"/>
        </w:rPr>
        <w:t xml:space="preserve">i è necessario essere titolare di una impresa di trasporto?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C04172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222A" w:rsidRPr="00C04172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no, è possibile anche essere soci di una cooperativa di produzione e lavoro </w:t>
      </w:r>
    </w:p>
    <w:p w:rsidR="00F0222A" w:rsidRPr="00A73A01" w:rsidRDefault="00C04172" w:rsidP="00A73A01">
      <w:pPr>
        <w:spacing w:after="0"/>
        <w:rPr>
          <w:sz w:val="24"/>
          <w:szCs w:val="24"/>
        </w:rPr>
      </w:pPr>
      <w:r w:rsidRPr="00C04172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sì, purché sia una impresa artigiana </w:t>
      </w:r>
    </w:p>
    <w:p w:rsidR="00F0222A" w:rsidRPr="00A73A01" w:rsidRDefault="00C04172" w:rsidP="00A73A01">
      <w:pPr>
        <w:spacing w:after="0"/>
        <w:rPr>
          <w:sz w:val="24"/>
          <w:szCs w:val="24"/>
        </w:rPr>
      </w:pPr>
      <w:r w:rsidRPr="00C04172">
        <w:rPr>
          <w:sz w:val="24"/>
          <w:szCs w:val="24"/>
        </w:rPr>
        <w:t xml:space="preserve">C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no, basta essere iscritti al registro dei mestieri girovaghi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F0222A" w:rsidRPr="00A73A01">
        <w:rPr>
          <w:sz w:val="24"/>
          <w:szCs w:val="24"/>
        </w:rPr>
        <w:t xml:space="preserve">) Nelle cooperative di trasporto -servizio taxi - costituite come cooperative di produzione e lavoro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che obblighi hanno i soci titolari di licenza?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747D01" w:rsidP="00A73A01">
      <w:pPr>
        <w:spacing w:after="0"/>
        <w:rPr>
          <w:sz w:val="24"/>
          <w:szCs w:val="24"/>
        </w:rPr>
      </w:pPr>
      <w:r w:rsidRPr="00747D01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il conferimento della licenza </w:t>
      </w:r>
    </w:p>
    <w:p w:rsidR="00F0222A" w:rsidRPr="00A73A01" w:rsidRDefault="00747D01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0222A" w:rsidRPr="00747D01">
        <w:rPr>
          <w:sz w:val="24"/>
          <w:szCs w:val="24"/>
        </w:rPr>
        <w:t xml:space="preserve"> </w:t>
      </w:r>
      <w:r w:rsidR="009F692C" w:rsidRPr="001F767F">
        <w:rPr>
          <w:b/>
          <w:bCs/>
          <w:sz w:val="24"/>
          <w:szCs w:val="24"/>
          <w:lang w:val="fr-FR"/>
        </w:rPr>
        <w:sym w:font="Wingdings 2" w:char="F054"/>
      </w:r>
      <w:r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conferimento della licenza e dell'autovettura </w:t>
      </w:r>
    </w:p>
    <w:p w:rsidR="00F0222A" w:rsidRPr="00A73A01" w:rsidRDefault="00747D01" w:rsidP="00A73A01">
      <w:pPr>
        <w:spacing w:after="0"/>
        <w:rPr>
          <w:sz w:val="24"/>
          <w:szCs w:val="24"/>
        </w:rPr>
      </w:pPr>
      <w:r w:rsidRPr="00747D01">
        <w:rPr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il conferimento dell'autovettura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F0222A" w:rsidRPr="00A73A01">
        <w:rPr>
          <w:sz w:val="24"/>
          <w:szCs w:val="24"/>
        </w:rPr>
        <w:t xml:space="preserve">) Qual è l'autorità che rilascia le licenze per il servizio taxi? 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B10F2B" w:rsidP="00A73A01">
      <w:pPr>
        <w:spacing w:after="0"/>
        <w:rPr>
          <w:sz w:val="24"/>
          <w:szCs w:val="24"/>
        </w:rPr>
      </w:pPr>
      <w:r w:rsidRPr="00B10F2B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Regione </w:t>
      </w:r>
    </w:p>
    <w:p w:rsidR="00F0222A" w:rsidRPr="00A73A01" w:rsidRDefault="00B10F2B" w:rsidP="00A73A01">
      <w:pPr>
        <w:spacing w:after="0"/>
        <w:rPr>
          <w:sz w:val="24"/>
          <w:szCs w:val="24"/>
        </w:rPr>
      </w:pPr>
      <w:r w:rsidRPr="00B10F2B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Provincia </w:t>
      </w:r>
    </w:p>
    <w:p w:rsidR="00F0222A" w:rsidRPr="00A73A01" w:rsidRDefault="00B10F2B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0222A" w:rsidRPr="00B10F2B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Pr="00B10F2B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F0222A" w:rsidRPr="00A73A01">
        <w:rPr>
          <w:sz w:val="24"/>
          <w:szCs w:val="24"/>
        </w:rPr>
        <w:t xml:space="preserve">) I titolari di licenze o autorizzazioni per servizi pubblici non di linea possono costituire forme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associative tra di loro e con altri soggetti?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F04AF2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222A" w:rsidRPr="00F04AF2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>
        <w:rPr>
          <w:b/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possono associarsi in cooperative, consorzi di imprese artigiane ed altro, ma solo tra titolari </w:t>
      </w:r>
    </w:p>
    <w:p w:rsidR="00F0222A" w:rsidRPr="00A73A01" w:rsidRDefault="00F04AF2" w:rsidP="00A73A01">
      <w:pPr>
        <w:spacing w:after="0"/>
        <w:rPr>
          <w:sz w:val="24"/>
          <w:szCs w:val="24"/>
        </w:rPr>
      </w:pPr>
      <w:r w:rsidRPr="00F04AF2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possono associarsi liberamente con chiunque in tutte le forme previste dal codice civile </w:t>
      </w:r>
    </w:p>
    <w:p w:rsidR="00F0222A" w:rsidRPr="00A73A01" w:rsidRDefault="00F04AF2" w:rsidP="00A73A01">
      <w:pPr>
        <w:spacing w:after="0"/>
        <w:rPr>
          <w:sz w:val="24"/>
          <w:szCs w:val="24"/>
        </w:rPr>
      </w:pPr>
      <w:r w:rsidRPr="00F04AF2">
        <w:rPr>
          <w:sz w:val="24"/>
          <w:szCs w:val="24"/>
        </w:rPr>
        <w:t xml:space="preserve">C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no, le società possono svolgere i servizi pubblici solo se sono direttamente titolari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F0222A" w:rsidRPr="00A73A01">
        <w:rPr>
          <w:sz w:val="24"/>
          <w:szCs w:val="24"/>
        </w:rPr>
        <w:t xml:space="preserve">) A che cosa serve l'iscrizione al ruolo provinciale dei conducenti dei veicoli adibiti a servizi pubblici non di linea?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1C2962" w:rsidP="00A73A01">
      <w:pPr>
        <w:spacing w:after="0"/>
        <w:rPr>
          <w:sz w:val="24"/>
          <w:szCs w:val="24"/>
        </w:rPr>
      </w:pPr>
      <w:r w:rsidRPr="001C2962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solo ad ottenere le licenze e le autorizzazioni </w:t>
      </w:r>
    </w:p>
    <w:p w:rsidR="00F0222A" w:rsidRPr="00A73A01" w:rsidRDefault="001C2962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0222A" w:rsidRPr="00A73A01">
        <w:rPr>
          <w:b/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>
        <w:rPr>
          <w:b/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ad ottenere le licenze e le autorizzazioni e a svolgere l'attività di conducente dei rispettivi mezzi </w:t>
      </w:r>
    </w:p>
    <w:p w:rsidR="00F0222A" w:rsidRDefault="001C2962" w:rsidP="00A73A01">
      <w:pPr>
        <w:spacing w:after="0"/>
        <w:rPr>
          <w:sz w:val="24"/>
          <w:szCs w:val="24"/>
        </w:rPr>
      </w:pPr>
      <w:r w:rsidRPr="001C2962">
        <w:rPr>
          <w:sz w:val="24"/>
          <w:szCs w:val="24"/>
        </w:rPr>
        <w:t xml:space="preserve">C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solo a condurre i mezzi in servizio pubblico non di linea </w:t>
      </w:r>
    </w:p>
    <w:p w:rsidR="00BF43BC" w:rsidRPr="00A73A01" w:rsidRDefault="00BF43BC" w:rsidP="00A73A01">
      <w:pPr>
        <w:spacing w:after="0"/>
        <w:rPr>
          <w:sz w:val="24"/>
          <w:szCs w:val="24"/>
        </w:rPr>
      </w:pP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F0222A" w:rsidRPr="00A73A01">
        <w:rPr>
          <w:sz w:val="24"/>
          <w:szCs w:val="24"/>
        </w:rPr>
        <w:t xml:space="preserve">) Quale autorità determina le modalità per la turnazione per l'esercizio del servizio taxi?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1C2962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222A" w:rsidRPr="001C2962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Pr="001C2962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</w:t>
      </w:r>
    </w:p>
    <w:p w:rsidR="00F0222A" w:rsidRPr="00A73A01" w:rsidRDefault="001C2962" w:rsidP="00A73A01">
      <w:pPr>
        <w:spacing w:after="0"/>
        <w:rPr>
          <w:sz w:val="24"/>
          <w:szCs w:val="24"/>
        </w:rPr>
      </w:pPr>
      <w:r w:rsidRPr="001C2962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nessuna, la turnazione viene concordata direttamente tra gli operatori </w:t>
      </w:r>
    </w:p>
    <w:p w:rsidR="00F0222A" w:rsidRPr="00A73A01" w:rsidRDefault="001C2962" w:rsidP="00A73A01">
      <w:pPr>
        <w:spacing w:after="0"/>
        <w:rPr>
          <w:sz w:val="24"/>
          <w:szCs w:val="24"/>
        </w:rPr>
      </w:pPr>
      <w:r w:rsidRPr="001C2962">
        <w:rPr>
          <w:sz w:val="24"/>
          <w:szCs w:val="24"/>
        </w:rPr>
        <w:t xml:space="preserve">C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a Regione </w:t>
      </w:r>
    </w:p>
    <w:p w:rsidR="00D62B7A" w:rsidRDefault="00D62B7A" w:rsidP="00A73A01">
      <w:pPr>
        <w:spacing w:after="0"/>
        <w:rPr>
          <w:sz w:val="24"/>
          <w:szCs w:val="24"/>
        </w:rPr>
      </w:pP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F0222A" w:rsidRPr="00A73A01">
        <w:rPr>
          <w:sz w:val="24"/>
          <w:szCs w:val="24"/>
        </w:rPr>
        <w:t xml:space="preserve">) Nei comuni dove esiste il servizio di taxi, i veicoli adibiti al servizio di noleggio con conducente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possono sostare su aree pubbliche?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D62B7A" w:rsidP="00A73A01">
      <w:pPr>
        <w:spacing w:after="0"/>
        <w:rPr>
          <w:sz w:val="24"/>
          <w:szCs w:val="24"/>
        </w:rPr>
      </w:pPr>
      <w:r w:rsidRPr="00D62B7A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sì, purché siano dipinti di bianco come i taxi </w:t>
      </w:r>
    </w:p>
    <w:p w:rsidR="00F0222A" w:rsidRPr="00A73A01" w:rsidRDefault="00D62B7A" w:rsidP="00A73A01">
      <w:pPr>
        <w:spacing w:after="0"/>
        <w:rPr>
          <w:sz w:val="24"/>
          <w:szCs w:val="24"/>
        </w:rPr>
      </w:pPr>
      <w:r w:rsidRPr="00D62B7A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no, in nessun caso </w:t>
      </w:r>
    </w:p>
    <w:p w:rsidR="00F0222A" w:rsidRPr="00A73A01" w:rsidRDefault="00D62B7A" w:rsidP="00A73A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0222A" w:rsidRPr="00D62B7A">
        <w:rPr>
          <w:sz w:val="24"/>
          <w:szCs w:val="24"/>
        </w:rPr>
        <w:t xml:space="preserve"> </w:t>
      </w:r>
      <w:r w:rsidR="009F692C" w:rsidRPr="00A73A01">
        <w:rPr>
          <w:b/>
          <w:bCs/>
          <w:sz w:val="24"/>
          <w:szCs w:val="24"/>
          <w:lang w:val="fr-FR"/>
        </w:rPr>
        <w:sym w:font="Wingdings 2" w:char="F054"/>
      </w:r>
      <w:r w:rsidRPr="00D62B7A">
        <w:rPr>
          <w:sz w:val="24"/>
          <w:szCs w:val="24"/>
        </w:rPr>
        <w:t xml:space="preserve"> </w:t>
      </w:r>
      <w:r w:rsidR="00A84F3B" w:rsidRPr="00A73A01">
        <w:rPr>
          <w:b/>
          <w:sz w:val="24"/>
          <w:szCs w:val="24"/>
        </w:rPr>
        <w:t xml:space="preserve">se regolamentato dal Comune, </w:t>
      </w:r>
      <w:r w:rsidR="00F0222A" w:rsidRPr="00A73A01">
        <w:rPr>
          <w:b/>
          <w:sz w:val="24"/>
          <w:szCs w:val="24"/>
        </w:rPr>
        <w:t>solo in aree determinate, pr</w:t>
      </w:r>
      <w:r>
        <w:rPr>
          <w:b/>
          <w:sz w:val="24"/>
          <w:szCs w:val="24"/>
        </w:rPr>
        <w:t xml:space="preserve">esso le stazioni, i porti e gli </w:t>
      </w:r>
      <w:r w:rsidR="00F0222A" w:rsidRPr="00A73A01">
        <w:rPr>
          <w:b/>
          <w:sz w:val="24"/>
          <w:szCs w:val="24"/>
        </w:rPr>
        <w:t xml:space="preserve">aeroporti, in attesa di clienti muniti di prenotazione </w:t>
      </w:r>
      <w:r w:rsidR="00A84F3B" w:rsidRPr="00A73A01">
        <w:rPr>
          <w:b/>
          <w:sz w:val="24"/>
          <w:szCs w:val="24"/>
        </w:rPr>
        <w:t xml:space="preserve">precedentemente </w:t>
      </w:r>
      <w:r w:rsidR="00F0222A" w:rsidRPr="00A73A01">
        <w:rPr>
          <w:b/>
          <w:sz w:val="24"/>
          <w:szCs w:val="24"/>
        </w:rPr>
        <w:t xml:space="preserve">effettuata presso la rimessa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F0222A" w:rsidRPr="00A73A01">
        <w:rPr>
          <w:sz w:val="24"/>
          <w:szCs w:val="24"/>
        </w:rPr>
        <w:t xml:space="preserve">) Quale autorità determina i criteri per il calcolo annuale delle tariffe per il servizio taxi?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A</w:t>
      </w:r>
      <w:r w:rsidR="00F0222A" w:rsidRPr="00C73792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C73792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</w:t>
      </w:r>
    </w:p>
    <w:p w:rsidR="00F0222A" w:rsidRPr="00A73A01" w:rsidRDefault="00C73792" w:rsidP="00A73A01">
      <w:pPr>
        <w:spacing w:after="0"/>
        <w:rPr>
          <w:sz w:val="24"/>
          <w:szCs w:val="24"/>
        </w:rPr>
      </w:pPr>
      <w:r w:rsidRPr="00C73792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il Ministero delle Infrastrutture e dei Trasporti </w:t>
      </w:r>
    </w:p>
    <w:p w:rsidR="00F0222A" w:rsidRPr="00A73A01" w:rsidRDefault="00C73792" w:rsidP="00A73A01">
      <w:pPr>
        <w:spacing w:after="0"/>
        <w:rPr>
          <w:sz w:val="24"/>
          <w:szCs w:val="24"/>
        </w:rPr>
      </w:pPr>
      <w:r w:rsidRPr="00C73792">
        <w:rPr>
          <w:sz w:val="24"/>
          <w:szCs w:val="24"/>
        </w:rPr>
        <w:t xml:space="preserve">C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Provincia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>1</w:t>
      </w:r>
      <w:r w:rsidR="0009764D">
        <w:rPr>
          <w:sz w:val="24"/>
          <w:szCs w:val="24"/>
        </w:rPr>
        <w:t>9</w:t>
      </w:r>
      <w:r w:rsidRPr="00A73A01">
        <w:rPr>
          <w:sz w:val="24"/>
          <w:szCs w:val="24"/>
        </w:rPr>
        <w:t xml:space="preserve">) Qual è l'autorità che consente il rinnovo e il trasferimento di titolarità delle licenze taxi e delle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autorizzazioni per il servizio di noleggio con conducente?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A565CB" w:rsidP="00A73A01">
      <w:pPr>
        <w:spacing w:after="0"/>
        <w:rPr>
          <w:sz w:val="24"/>
          <w:szCs w:val="24"/>
        </w:rPr>
      </w:pPr>
      <w:r w:rsidRPr="00A565CB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Regione </w:t>
      </w:r>
    </w:p>
    <w:p w:rsidR="00F0222A" w:rsidRPr="00A73A01" w:rsidRDefault="00A565CB" w:rsidP="00A73A01">
      <w:pPr>
        <w:spacing w:after="0"/>
        <w:rPr>
          <w:sz w:val="24"/>
          <w:szCs w:val="24"/>
        </w:rPr>
      </w:pPr>
      <w:r w:rsidRPr="00A565CB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Provincia </w:t>
      </w: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C</w:t>
      </w:r>
      <w:r w:rsidR="00F0222A" w:rsidRPr="00A565CB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A565CB" w:rsidRPr="00A565CB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F0222A" w:rsidRPr="00A73A01">
        <w:rPr>
          <w:sz w:val="24"/>
          <w:szCs w:val="24"/>
        </w:rPr>
        <w:t xml:space="preserve">) L'iscrizione al ruolo provinciale dei conducenti dei veicoli adibiti a servizi pubblici non di linea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è necessaria per i dipendenti di imprese autorizzate a svolgere servizi di noleggio con conducente?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5737B8" w:rsidP="00A73A01">
      <w:pPr>
        <w:spacing w:after="0"/>
        <w:rPr>
          <w:sz w:val="24"/>
          <w:szCs w:val="24"/>
        </w:rPr>
      </w:pPr>
      <w:r w:rsidRPr="005737B8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solo per i dipendenti di ruolo </w:t>
      </w:r>
    </w:p>
    <w:p w:rsidR="00F0222A" w:rsidRPr="00A73A01" w:rsidRDefault="005737B8" w:rsidP="00A73A01">
      <w:pPr>
        <w:spacing w:after="0"/>
        <w:rPr>
          <w:sz w:val="24"/>
          <w:szCs w:val="24"/>
        </w:rPr>
      </w:pPr>
      <w:r w:rsidRPr="005737B8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solo per i dipendenti a tempo indeterminato </w:t>
      </w: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C</w:t>
      </w:r>
      <w:r w:rsidR="00F0222A" w:rsidRPr="005737B8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5737B8" w:rsidRPr="005737B8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anche per i dipendenti a tempo determinato in sostituzione temporanea di altri dipendenti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F0222A" w:rsidRPr="00A73A01">
        <w:rPr>
          <w:sz w:val="24"/>
          <w:szCs w:val="24"/>
        </w:rPr>
        <w:t xml:space="preserve">) Da chi può essere svolto il servizio taxi?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5737B8" w:rsidP="00A73A01">
      <w:pPr>
        <w:spacing w:after="0"/>
        <w:rPr>
          <w:sz w:val="24"/>
          <w:szCs w:val="24"/>
        </w:rPr>
      </w:pPr>
      <w:r w:rsidRPr="005737B8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dagli iscritti al registro dei mestieri girovaghi art. 121 TULPS </w:t>
      </w:r>
    </w:p>
    <w:p w:rsidR="00F0222A" w:rsidRPr="00A73A01" w:rsidRDefault="005737B8" w:rsidP="00A73A01">
      <w:pPr>
        <w:spacing w:after="0"/>
        <w:rPr>
          <w:sz w:val="24"/>
          <w:szCs w:val="24"/>
        </w:rPr>
      </w:pPr>
      <w:r w:rsidRPr="005737B8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dai titolari di licenza di esercizio di autorimessa art. 86 TULPS </w:t>
      </w: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C</w:t>
      </w:r>
      <w:r w:rsidR="00F0222A" w:rsidRPr="005737B8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5737B8" w:rsidRPr="005737B8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dai titolari di licenza specifica per l'esercizio di servizio pubblico non di linea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F0222A" w:rsidRPr="00A73A01">
        <w:rPr>
          <w:sz w:val="24"/>
          <w:szCs w:val="24"/>
        </w:rPr>
        <w:t xml:space="preserve">) Qual è l'autorità che emana i regolamenti per i servizi pubblici non di linea?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B2551F" w:rsidP="00A73A01">
      <w:pPr>
        <w:spacing w:after="0"/>
        <w:rPr>
          <w:sz w:val="24"/>
          <w:szCs w:val="24"/>
        </w:rPr>
      </w:pPr>
      <w:r w:rsidRPr="00B2551F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Regione </w:t>
      </w:r>
    </w:p>
    <w:p w:rsidR="00F0222A" w:rsidRPr="00A73A01" w:rsidRDefault="00B2551F" w:rsidP="00A73A01">
      <w:pPr>
        <w:spacing w:after="0"/>
        <w:rPr>
          <w:sz w:val="24"/>
          <w:szCs w:val="24"/>
        </w:rPr>
      </w:pPr>
      <w:r w:rsidRPr="00B2551F">
        <w:rPr>
          <w:sz w:val="24"/>
          <w:szCs w:val="24"/>
        </w:rPr>
        <w:t xml:space="preserve">B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la Provincia </w:t>
      </w: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C</w:t>
      </w:r>
      <w:r w:rsidR="00F0222A" w:rsidRPr="00B2551F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B2551F" w:rsidRPr="00586532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il Comune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F0222A" w:rsidRPr="00A73A01" w:rsidRDefault="0009764D" w:rsidP="00A73A01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F0222A" w:rsidRPr="00A73A01">
        <w:rPr>
          <w:sz w:val="24"/>
          <w:szCs w:val="24"/>
        </w:rPr>
        <w:t xml:space="preserve">) La prestazione del servizio taxi ha obblighi particolari in relazione al territorio interessato dallo </w:t>
      </w:r>
    </w:p>
    <w:p w:rsidR="00F0222A" w:rsidRPr="00A73A01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spostamento? </w:t>
      </w:r>
    </w:p>
    <w:p w:rsidR="00BF43BC" w:rsidRPr="00EE1FE6" w:rsidRDefault="00BF43BC" w:rsidP="00BF43BC">
      <w:pPr>
        <w:spacing w:after="0" w:line="120" w:lineRule="auto"/>
        <w:rPr>
          <w:sz w:val="24"/>
          <w:szCs w:val="24"/>
        </w:rPr>
      </w:pPr>
    </w:p>
    <w:p w:rsidR="00F0222A" w:rsidRPr="00A73A01" w:rsidRDefault="00586532" w:rsidP="00A73A01">
      <w:pPr>
        <w:spacing w:after="0"/>
        <w:rPr>
          <w:sz w:val="24"/>
          <w:szCs w:val="24"/>
        </w:rPr>
      </w:pPr>
      <w:r w:rsidRPr="00586532">
        <w:rPr>
          <w:sz w:val="24"/>
          <w:szCs w:val="24"/>
        </w:rPr>
        <w:t xml:space="preserve">A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no </w:t>
      </w:r>
    </w:p>
    <w:p w:rsidR="00F0222A" w:rsidRPr="00A73A01" w:rsidRDefault="009F692C" w:rsidP="00A73A01">
      <w:pPr>
        <w:spacing w:after="0"/>
        <w:rPr>
          <w:b/>
          <w:sz w:val="24"/>
          <w:szCs w:val="24"/>
        </w:rPr>
      </w:pPr>
      <w:r w:rsidRPr="00A73A01">
        <w:rPr>
          <w:b/>
          <w:sz w:val="24"/>
          <w:szCs w:val="24"/>
        </w:rPr>
        <w:t>B</w:t>
      </w:r>
      <w:r w:rsidR="00F0222A" w:rsidRPr="00586532">
        <w:rPr>
          <w:sz w:val="24"/>
          <w:szCs w:val="24"/>
        </w:rPr>
        <w:t xml:space="preserve"> </w:t>
      </w:r>
      <w:r w:rsidRPr="00A73A01">
        <w:rPr>
          <w:b/>
          <w:bCs/>
          <w:sz w:val="24"/>
          <w:szCs w:val="24"/>
          <w:lang w:val="fr-FR"/>
        </w:rPr>
        <w:sym w:font="Wingdings 2" w:char="F054"/>
      </w:r>
      <w:r w:rsidR="00F0222A" w:rsidRPr="00586532">
        <w:rPr>
          <w:sz w:val="24"/>
          <w:szCs w:val="24"/>
        </w:rPr>
        <w:t xml:space="preserve"> </w:t>
      </w:r>
      <w:r w:rsidR="00F0222A" w:rsidRPr="00A73A01">
        <w:rPr>
          <w:b/>
          <w:sz w:val="24"/>
          <w:szCs w:val="24"/>
        </w:rPr>
        <w:t xml:space="preserve">sì, il trasporto non può essere rifiutato all'interno del Comune che ha rilasciato la licenza </w:t>
      </w:r>
    </w:p>
    <w:p w:rsidR="00F0222A" w:rsidRPr="00A73A01" w:rsidRDefault="00586532" w:rsidP="00A73A01">
      <w:pPr>
        <w:spacing w:after="0"/>
        <w:rPr>
          <w:sz w:val="24"/>
          <w:szCs w:val="24"/>
        </w:rPr>
      </w:pPr>
      <w:r w:rsidRPr="00586532">
        <w:rPr>
          <w:sz w:val="24"/>
          <w:szCs w:val="24"/>
        </w:rPr>
        <w:t xml:space="preserve">C </w:t>
      </w:r>
      <w:r w:rsidR="00C57816" w:rsidRPr="00A73A01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F0222A" w:rsidRPr="00A73A01">
        <w:rPr>
          <w:sz w:val="24"/>
          <w:szCs w:val="24"/>
        </w:rPr>
        <w:t xml:space="preserve">sì, il trasporto non può essere rifiutato in nessun caso  </w:t>
      </w:r>
    </w:p>
    <w:p w:rsidR="00F0222A" w:rsidRDefault="00F0222A" w:rsidP="00A73A01">
      <w:pPr>
        <w:spacing w:after="0"/>
        <w:rPr>
          <w:sz w:val="24"/>
          <w:szCs w:val="24"/>
        </w:rPr>
      </w:pPr>
      <w:r w:rsidRPr="00A73A01">
        <w:rPr>
          <w:sz w:val="24"/>
          <w:szCs w:val="24"/>
        </w:rPr>
        <w:t xml:space="preserve"> </w:t>
      </w:r>
    </w:p>
    <w:p w:rsidR="00813CB0" w:rsidRPr="00813CB0" w:rsidRDefault="00813CB0" w:rsidP="00813CB0">
      <w:pPr>
        <w:spacing w:after="0" w:line="22" w:lineRule="atLeast"/>
        <w:jc w:val="both"/>
        <w:rPr>
          <w:rFonts w:eastAsia="Times New Roman"/>
          <w:b/>
          <w:sz w:val="24"/>
          <w:szCs w:val="24"/>
        </w:rPr>
      </w:pPr>
      <w:r w:rsidRPr="00813CB0">
        <w:rPr>
          <w:rFonts w:eastAsia="Times New Roman"/>
          <w:b/>
          <w:sz w:val="24"/>
          <w:szCs w:val="24"/>
        </w:rPr>
        <w:lastRenderedPageBreak/>
        <w:t>GRIGLIA DI CORREZIONE</w:t>
      </w:r>
    </w:p>
    <w:p w:rsidR="00813CB0" w:rsidRPr="003447B6" w:rsidRDefault="003447B6" w:rsidP="00813CB0">
      <w:pPr>
        <w:spacing w:after="0"/>
        <w:rPr>
          <w:sz w:val="24"/>
          <w:szCs w:val="24"/>
        </w:rPr>
      </w:pPr>
      <w:r>
        <w:rPr>
          <w:rFonts w:ascii="Calibri" w:eastAsia="Times New Roman" w:hAnsi="Calibri"/>
          <w:sz w:val="14"/>
          <w:szCs w:val="14"/>
        </w:rPr>
        <w:t xml:space="preserve"> </w:t>
      </w:r>
      <w:r w:rsidR="00813CB0" w:rsidRPr="003447B6">
        <w:rPr>
          <w:rFonts w:ascii="Calibri" w:eastAsia="Times New Roman" w:hAnsi="Calibri"/>
          <w:sz w:val="14"/>
          <w:szCs w:val="14"/>
        </w:rPr>
        <w:t xml:space="preserve">1) </w:t>
      </w:r>
      <w:r w:rsidR="00813CB0" w:rsidRPr="003447B6">
        <w:rPr>
          <w:rFonts w:ascii="Calibri" w:hAnsi="Calibri"/>
          <w:sz w:val="14"/>
          <w:szCs w:val="20"/>
        </w:rPr>
        <w:t>–</w:t>
      </w:r>
      <w:r w:rsidR="00813CB0" w:rsidRPr="003447B6">
        <w:rPr>
          <w:rFonts w:ascii="Calibri" w:eastAsia="Times New Roman" w:hAnsi="Calibri"/>
          <w:sz w:val="14"/>
          <w:szCs w:val="14"/>
        </w:rPr>
        <w:t xml:space="preserve"> </w:t>
      </w:r>
      <w:r>
        <w:rPr>
          <w:rFonts w:ascii="Calibri" w:eastAsia="Times New Roman" w:hAnsi="Calibri"/>
          <w:sz w:val="14"/>
          <w:szCs w:val="14"/>
        </w:rPr>
        <w:t xml:space="preserve">A </w:t>
      </w:r>
      <w:r>
        <w:rPr>
          <w:rFonts w:ascii="Calibri" w:eastAsia="Times New Roman" w:hAnsi="Calibri"/>
          <w:sz w:val="14"/>
          <w:szCs w:val="14"/>
        </w:rPr>
        <w:tab/>
        <w:t xml:space="preserve"> </w:t>
      </w:r>
      <w:r w:rsidR="00813CB0" w:rsidRPr="003447B6">
        <w:rPr>
          <w:rFonts w:ascii="Calibri" w:eastAsia="Times New Roman" w:hAnsi="Calibri"/>
          <w:sz w:val="14"/>
          <w:szCs w:val="14"/>
        </w:rPr>
        <w:t xml:space="preserve">2) </w:t>
      </w:r>
      <w:r w:rsidR="00813CB0" w:rsidRPr="003447B6">
        <w:rPr>
          <w:rFonts w:ascii="Calibri" w:hAnsi="Calibri"/>
          <w:sz w:val="14"/>
          <w:szCs w:val="20"/>
        </w:rPr>
        <w:t xml:space="preserve">– </w:t>
      </w:r>
      <w:r w:rsidR="006B4435" w:rsidRPr="003447B6">
        <w:rPr>
          <w:rFonts w:ascii="Calibri" w:eastAsia="Times New Roman" w:hAnsi="Calibri"/>
          <w:sz w:val="14"/>
          <w:szCs w:val="14"/>
        </w:rPr>
        <w:t>C</w:t>
      </w:r>
      <w:r>
        <w:rPr>
          <w:rFonts w:ascii="Calibri" w:eastAsia="Times New Roman" w:hAnsi="Calibri"/>
          <w:sz w:val="14"/>
          <w:szCs w:val="14"/>
        </w:rPr>
        <w:tab/>
      </w:r>
      <w:r w:rsidR="006B4435" w:rsidRPr="003447B6">
        <w:rPr>
          <w:rFonts w:ascii="Calibri" w:eastAsia="Times New Roman" w:hAnsi="Calibri"/>
          <w:sz w:val="14"/>
          <w:szCs w:val="14"/>
        </w:rPr>
        <w:t xml:space="preserve"> 3)</w:t>
      </w:r>
      <w:r w:rsidR="006B4435" w:rsidRPr="003447B6">
        <w:rPr>
          <w:rFonts w:ascii="Calibri" w:hAnsi="Calibri"/>
          <w:sz w:val="14"/>
          <w:szCs w:val="20"/>
        </w:rPr>
        <w:t xml:space="preserve">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eastAsia="Times New Roman" w:hAnsi="Calibri"/>
          <w:sz w:val="14"/>
          <w:szCs w:val="14"/>
        </w:rPr>
        <w:t>B</w:t>
      </w:r>
      <w:r>
        <w:rPr>
          <w:rFonts w:ascii="Calibri" w:eastAsia="Times New Roman" w:hAnsi="Calibri"/>
          <w:sz w:val="14"/>
          <w:szCs w:val="14"/>
        </w:rPr>
        <w:tab/>
      </w:r>
      <w:r w:rsidR="006B4435" w:rsidRPr="003447B6">
        <w:rPr>
          <w:rFonts w:ascii="Calibri" w:eastAsia="Times New Roman" w:hAnsi="Calibri"/>
          <w:sz w:val="14"/>
          <w:szCs w:val="14"/>
        </w:rPr>
        <w:t xml:space="preserve"> 4)</w:t>
      </w:r>
      <w:r w:rsidR="006B4435" w:rsidRPr="003447B6">
        <w:rPr>
          <w:rFonts w:ascii="Calibri" w:hAnsi="Calibri"/>
          <w:sz w:val="14"/>
          <w:szCs w:val="20"/>
        </w:rPr>
        <w:t xml:space="preserve">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B</w:t>
      </w:r>
      <w:r>
        <w:rPr>
          <w:rFonts w:ascii="Calibri" w:hAnsi="Calibri"/>
          <w:sz w:val="14"/>
          <w:szCs w:val="20"/>
        </w:rPr>
        <w:tab/>
        <w:t xml:space="preserve"> </w:t>
      </w:r>
      <w:r w:rsidR="006B4435" w:rsidRPr="003447B6">
        <w:rPr>
          <w:rFonts w:ascii="Calibri" w:hAnsi="Calibri"/>
          <w:sz w:val="14"/>
          <w:szCs w:val="20"/>
        </w:rPr>
        <w:t>5)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B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6)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A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7)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C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8)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C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9)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C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10)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C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11)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A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12</w:t>
      </w:r>
      <w:r>
        <w:rPr>
          <w:rFonts w:ascii="Calibri" w:hAnsi="Calibri"/>
          <w:sz w:val="14"/>
          <w:szCs w:val="20"/>
        </w:rPr>
        <w:t xml:space="preserve">) </w:t>
      </w:r>
      <w:r w:rsidR="006B4435" w:rsidRPr="003447B6">
        <w:rPr>
          <w:rFonts w:ascii="Calibri" w:hAnsi="Calibri"/>
          <w:sz w:val="14"/>
          <w:szCs w:val="20"/>
        </w:rPr>
        <w:t>– B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13</w:t>
      </w:r>
      <w:r>
        <w:rPr>
          <w:rFonts w:ascii="Calibri" w:hAnsi="Calibri"/>
          <w:sz w:val="14"/>
          <w:szCs w:val="20"/>
        </w:rPr>
        <w:t xml:space="preserve">) </w:t>
      </w:r>
      <w:r w:rsidR="006B4435" w:rsidRPr="003447B6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 xml:space="preserve">C 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>14)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A</w:t>
      </w:r>
      <w:r>
        <w:rPr>
          <w:rFonts w:ascii="Calibri" w:hAnsi="Calibri"/>
          <w:sz w:val="14"/>
          <w:szCs w:val="20"/>
        </w:rPr>
        <w:tab/>
      </w:r>
      <w:r w:rsidR="006B4435" w:rsidRPr="003447B6">
        <w:rPr>
          <w:rFonts w:ascii="Calibri" w:hAnsi="Calibri"/>
          <w:sz w:val="14"/>
          <w:szCs w:val="20"/>
        </w:rPr>
        <w:t xml:space="preserve"> 15) –</w:t>
      </w:r>
      <w:r>
        <w:rPr>
          <w:rFonts w:ascii="Calibri" w:hAnsi="Calibri"/>
          <w:sz w:val="14"/>
          <w:szCs w:val="20"/>
        </w:rPr>
        <w:t xml:space="preserve"> </w:t>
      </w:r>
      <w:r w:rsidR="006B4435" w:rsidRPr="003447B6">
        <w:rPr>
          <w:rFonts w:ascii="Calibri" w:hAnsi="Calibri"/>
          <w:sz w:val="14"/>
          <w:szCs w:val="20"/>
        </w:rPr>
        <w:t>B</w:t>
      </w:r>
      <w:r w:rsidRPr="003447B6">
        <w:rPr>
          <w:rFonts w:ascii="Calibri" w:hAnsi="Calibri"/>
          <w:sz w:val="14"/>
          <w:szCs w:val="20"/>
        </w:rPr>
        <w:t xml:space="preserve"> </w:t>
      </w:r>
      <w:r>
        <w:rPr>
          <w:rFonts w:ascii="Calibri" w:hAnsi="Calibri"/>
          <w:sz w:val="14"/>
          <w:szCs w:val="20"/>
        </w:rPr>
        <w:tab/>
      </w:r>
      <w:r w:rsidRPr="003447B6">
        <w:rPr>
          <w:rFonts w:ascii="Calibri" w:hAnsi="Calibri"/>
          <w:sz w:val="14"/>
          <w:szCs w:val="20"/>
        </w:rPr>
        <w:t>16) –</w:t>
      </w:r>
      <w:r>
        <w:rPr>
          <w:rFonts w:ascii="Calibri" w:hAnsi="Calibri"/>
          <w:sz w:val="14"/>
          <w:szCs w:val="20"/>
        </w:rPr>
        <w:t xml:space="preserve"> </w:t>
      </w:r>
      <w:r w:rsidRPr="003447B6">
        <w:rPr>
          <w:rFonts w:ascii="Calibri" w:hAnsi="Calibri"/>
          <w:sz w:val="14"/>
          <w:szCs w:val="20"/>
        </w:rPr>
        <w:t xml:space="preserve">A </w:t>
      </w:r>
      <w:r>
        <w:rPr>
          <w:rFonts w:ascii="Calibri" w:hAnsi="Calibri"/>
          <w:sz w:val="14"/>
          <w:szCs w:val="20"/>
        </w:rPr>
        <w:tab/>
      </w:r>
      <w:r w:rsidRPr="003447B6">
        <w:rPr>
          <w:rFonts w:ascii="Calibri" w:hAnsi="Calibri"/>
          <w:sz w:val="14"/>
          <w:szCs w:val="20"/>
        </w:rPr>
        <w:t xml:space="preserve">17) </w:t>
      </w:r>
      <w:r w:rsidRPr="006B4435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C </w:t>
      </w:r>
      <w:r>
        <w:rPr>
          <w:rFonts w:ascii="Calibri" w:hAnsi="Calibri"/>
          <w:sz w:val="14"/>
          <w:szCs w:val="20"/>
        </w:rPr>
        <w:tab/>
        <w:t>18)</w:t>
      </w:r>
      <w:r w:rsidRPr="003447B6">
        <w:rPr>
          <w:rFonts w:ascii="Calibri" w:hAnsi="Calibri"/>
          <w:sz w:val="14"/>
          <w:szCs w:val="20"/>
        </w:rPr>
        <w:t xml:space="preserve"> </w:t>
      </w:r>
      <w:r w:rsidRPr="006B4435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A </w:t>
      </w:r>
      <w:r>
        <w:rPr>
          <w:rFonts w:ascii="Calibri" w:hAnsi="Calibri"/>
          <w:sz w:val="14"/>
          <w:szCs w:val="20"/>
        </w:rPr>
        <w:tab/>
        <w:t>19)</w:t>
      </w:r>
      <w:r w:rsidRPr="003447B6">
        <w:rPr>
          <w:rFonts w:ascii="Calibri" w:hAnsi="Calibri"/>
          <w:sz w:val="14"/>
          <w:szCs w:val="20"/>
        </w:rPr>
        <w:t xml:space="preserve"> </w:t>
      </w:r>
      <w:r w:rsidRPr="006B4435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C </w:t>
      </w:r>
      <w:r>
        <w:rPr>
          <w:rFonts w:ascii="Calibri" w:hAnsi="Calibri"/>
          <w:sz w:val="14"/>
          <w:szCs w:val="20"/>
        </w:rPr>
        <w:tab/>
        <w:t>20)</w:t>
      </w:r>
      <w:r w:rsidRPr="003447B6">
        <w:rPr>
          <w:rFonts w:ascii="Calibri" w:hAnsi="Calibri"/>
          <w:sz w:val="14"/>
          <w:szCs w:val="20"/>
        </w:rPr>
        <w:t xml:space="preserve"> </w:t>
      </w:r>
      <w:r w:rsidRPr="006B4435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C </w:t>
      </w:r>
      <w:r>
        <w:rPr>
          <w:rFonts w:ascii="Calibri" w:hAnsi="Calibri"/>
          <w:sz w:val="14"/>
          <w:szCs w:val="20"/>
        </w:rPr>
        <w:tab/>
        <w:t>21)</w:t>
      </w:r>
      <w:r w:rsidRPr="003447B6">
        <w:rPr>
          <w:rFonts w:ascii="Calibri" w:hAnsi="Calibri"/>
          <w:sz w:val="14"/>
          <w:szCs w:val="20"/>
        </w:rPr>
        <w:t xml:space="preserve"> </w:t>
      </w:r>
      <w:r w:rsidRPr="006B4435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C </w:t>
      </w:r>
      <w:r>
        <w:rPr>
          <w:rFonts w:ascii="Calibri" w:hAnsi="Calibri"/>
          <w:sz w:val="14"/>
          <w:szCs w:val="20"/>
        </w:rPr>
        <w:tab/>
        <w:t>22)</w:t>
      </w:r>
      <w:r w:rsidRPr="003447B6">
        <w:rPr>
          <w:rFonts w:ascii="Calibri" w:hAnsi="Calibri"/>
          <w:sz w:val="14"/>
          <w:szCs w:val="20"/>
        </w:rPr>
        <w:t xml:space="preserve"> </w:t>
      </w:r>
      <w:r w:rsidRPr="006B4435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C </w:t>
      </w:r>
      <w:r>
        <w:rPr>
          <w:rFonts w:ascii="Calibri" w:hAnsi="Calibri"/>
          <w:sz w:val="14"/>
          <w:szCs w:val="20"/>
        </w:rPr>
        <w:tab/>
        <w:t xml:space="preserve">23) </w:t>
      </w:r>
      <w:r w:rsidRPr="006B4435">
        <w:rPr>
          <w:rFonts w:ascii="Calibri" w:hAnsi="Calibri"/>
          <w:sz w:val="14"/>
          <w:szCs w:val="20"/>
        </w:rPr>
        <w:t>–</w:t>
      </w:r>
      <w:r>
        <w:rPr>
          <w:rFonts w:ascii="Calibri" w:hAnsi="Calibri"/>
          <w:sz w:val="14"/>
          <w:szCs w:val="20"/>
        </w:rPr>
        <w:t xml:space="preserve"> B</w:t>
      </w:r>
    </w:p>
    <w:sectPr w:rsidR="00813CB0" w:rsidRPr="003447B6" w:rsidSect="0009764D">
      <w:pgSz w:w="11906" w:h="17338"/>
      <w:pgMar w:top="1159" w:right="991" w:bottom="658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F"/>
    <w:rsid w:val="0007766A"/>
    <w:rsid w:val="0009764D"/>
    <w:rsid w:val="000C176F"/>
    <w:rsid w:val="000F6D6D"/>
    <w:rsid w:val="001C2962"/>
    <w:rsid w:val="001F767F"/>
    <w:rsid w:val="002917F1"/>
    <w:rsid w:val="002D586C"/>
    <w:rsid w:val="003447B6"/>
    <w:rsid w:val="00367F90"/>
    <w:rsid w:val="003D0752"/>
    <w:rsid w:val="004D0A2B"/>
    <w:rsid w:val="004E3BC6"/>
    <w:rsid w:val="005737B8"/>
    <w:rsid w:val="00586532"/>
    <w:rsid w:val="00644DE4"/>
    <w:rsid w:val="006B4435"/>
    <w:rsid w:val="00736D04"/>
    <w:rsid w:val="00747D01"/>
    <w:rsid w:val="007509E4"/>
    <w:rsid w:val="007D5DA1"/>
    <w:rsid w:val="00802C1F"/>
    <w:rsid w:val="00813CB0"/>
    <w:rsid w:val="008B1797"/>
    <w:rsid w:val="009B024A"/>
    <w:rsid w:val="009F692C"/>
    <w:rsid w:val="00A565CB"/>
    <w:rsid w:val="00A657AB"/>
    <w:rsid w:val="00A73A01"/>
    <w:rsid w:val="00A84F3B"/>
    <w:rsid w:val="00B10F2B"/>
    <w:rsid w:val="00B2551F"/>
    <w:rsid w:val="00BF43BC"/>
    <w:rsid w:val="00C04172"/>
    <w:rsid w:val="00C05F90"/>
    <w:rsid w:val="00C57816"/>
    <w:rsid w:val="00C73792"/>
    <w:rsid w:val="00D62B7A"/>
    <w:rsid w:val="00F0222A"/>
    <w:rsid w:val="00F024B0"/>
    <w:rsid w:val="00F04AF2"/>
    <w:rsid w:val="00F914AF"/>
    <w:rsid w:val="00FB3A06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4B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4B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1138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Francesca Boi</cp:lastModifiedBy>
  <cp:revision>36</cp:revision>
  <cp:lastPrinted>2016-09-15T11:22:00Z</cp:lastPrinted>
  <dcterms:created xsi:type="dcterms:W3CDTF">2016-09-15T11:09:00Z</dcterms:created>
  <dcterms:modified xsi:type="dcterms:W3CDTF">2022-05-25T09:37:00Z</dcterms:modified>
</cp:coreProperties>
</file>