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970BAD" w14:textId="77777777" w:rsidR="00C400CE" w:rsidRDefault="00C400CE" w:rsidP="004F7141">
      <w:pPr>
        <w:jc w:val="center"/>
        <w:rPr>
          <w:rFonts w:ascii="Bodoni Bk BT" w:hAnsi="Bodoni Bk BT"/>
          <w:b/>
          <w:sz w:val="32"/>
          <w:szCs w:val="32"/>
        </w:rPr>
      </w:pPr>
    </w:p>
    <w:p w14:paraId="30EBA967" w14:textId="77777777" w:rsidR="00BF508B" w:rsidRDefault="00BF508B" w:rsidP="004F7141">
      <w:pPr>
        <w:jc w:val="center"/>
        <w:rPr>
          <w:rFonts w:asciiTheme="minorHAnsi" w:hAnsiTheme="minorHAnsi" w:cstheme="minorHAnsi"/>
          <w:b/>
          <w:sz w:val="32"/>
          <w:szCs w:val="32"/>
        </w:rPr>
      </w:pPr>
    </w:p>
    <w:p w14:paraId="62B777E4" w14:textId="1A97141F" w:rsidR="00C400CE" w:rsidRPr="00941D7B" w:rsidRDefault="00C400CE" w:rsidP="004F7141">
      <w:pPr>
        <w:jc w:val="center"/>
        <w:rPr>
          <w:rFonts w:asciiTheme="minorHAnsi" w:hAnsiTheme="minorHAnsi" w:cstheme="minorHAnsi"/>
          <w:b/>
          <w:sz w:val="32"/>
          <w:szCs w:val="32"/>
        </w:rPr>
      </w:pPr>
      <w:r w:rsidRPr="00941D7B">
        <w:rPr>
          <w:rFonts w:asciiTheme="minorHAnsi" w:hAnsiTheme="minorHAnsi" w:cstheme="minorHAnsi"/>
          <w:b/>
          <w:sz w:val="32"/>
          <w:szCs w:val="32"/>
        </w:rPr>
        <w:t>“</w:t>
      </w:r>
      <w:r w:rsidR="000C3952" w:rsidRPr="00941D7B">
        <w:rPr>
          <w:rFonts w:asciiTheme="minorHAnsi" w:hAnsiTheme="minorHAnsi" w:cstheme="minorHAnsi"/>
          <w:b/>
          <w:sz w:val="32"/>
          <w:szCs w:val="32"/>
        </w:rPr>
        <w:t>MARI E LAGUNE APERTE</w:t>
      </w:r>
      <w:r w:rsidRPr="00941D7B">
        <w:rPr>
          <w:rFonts w:asciiTheme="minorHAnsi" w:hAnsiTheme="minorHAnsi" w:cstheme="minorHAnsi"/>
          <w:b/>
          <w:sz w:val="32"/>
          <w:szCs w:val="32"/>
        </w:rPr>
        <w:t>”</w:t>
      </w:r>
    </w:p>
    <w:p w14:paraId="1F9F473D" w14:textId="48A7A6D1" w:rsidR="004F7141" w:rsidRPr="00941D7B" w:rsidRDefault="004F7141" w:rsidP="004F7141">
      <w:pPr>
        <w:jc w:val="center"/>
        <w:rPr>
          <w:rFonts w:asciiTheme="minorHAnsi" w:hAnsiTheme="minorHAnsi" w:cstheme="minorHAnsi"/>
          <w:bCs/>
          <w:sz w:val="28"/>
          <w:szCs w:val="28"/>
        </w:rPr>
      </w:pPr>
      <w:r w:rsidRPr="00941D7B">
        <w:rPr>
          <w:rFonts w:asciiTheme="minorHAnsi" w:hAnsiTheme="minorHAnsi" w:cstheme="minorHAnsi"/>
          <w:bCs/>
          <w:sz w:val="28"/>
          <w:szCs w:val="28"/>
        </w:rPr>
        <w:t xml:space="preserve">PERCORSO </w:t>
      </w:r>
      <w:r w:rsidR="00C400CE" w:rsidRPr="00941D7B">
        <w:rPr>
          <w:rFonts w:asciiTheme="minorHAnsi" w:hAnsiTheme="minorHAnsi" w:cstheme="minorHAnsi"/>
          <w:bCs/>
          <w:sz w:val="28"/>
          <w:szCs w:val="28"/>
        </w:rPr>
        <w:t>DI ASSISTENZA TECNICA-SPECIALISTICA</w:t>
      </w:r>
      <w:r w:rsidRPr="00941D7B">
        <w:rPr>
          <w:rFonts w:asciiTheme="minorHAnsi" w:hAnsiTheme="minorHAnsi" w:cstheme="minorHAnsi"/>
          <w:bCs/>
          <w:sz w:val="28"/>
          <w:szCs w:val="28"/>
        </w:rPr>
        <w:t xml:space="preserve"> </w:t>
      </w:r>
    </w:p>
    <w:p w14:paraId="3C7CC554" w14:textId="77777777" w:rsidR="004F7141" w:rsidRPr="00941D7B" w:rsidRDefault="004F7141" w:rsidP="004F7141">
      <w:pPr>
        <w:jc w:val="center"/>
        <w:rPr>
          <w:rFonts w:asciiTheme="minorHAnsi" w:hAnsiTheme="minorHAnsi" w:cstheme="minorHAnsi"/>
          <w:bCs/>
          <w:sz w:val="28"/>
          <w:szCs w:val="28"/>
        </w:rPr>
      </w:pPr>
      <w:r w:rsidRPr="00941D7B">
        <w:rPr>
          <w:rFonts w:asciiTheme="minorHAnsi" w:hAnsiTheme="minorHAnsi" w:cstheme="minorHAnsi"/>
          <w:bCs/>
          <w:sz w:val="28"/>
          <w:szCs w:val="28"/>
        </w:rPr>
        <w:t>PER GLI OPERATORI DELLA PICCOLA PESCA ARTIGIANALE</w:t>
      </w:r>
    </w:p>
    <w:p w14:paraId="4FB9193B" w14:textId="77777777" w:rsidR="00000F92" w:rsidRPr="00941D7B" w:rsidRDefault="00000F92">
      <w:pPr>
        <w:jc w:val="both"/>
        <w:rPr>
          <w:rFonts w:asciiTheme="minorHAnsi" w:eastAsia="Batang" w:hAnsiTheme="minorHAnsi" w:cstheme="minorHAnsi"/>
          <w:bCs/>
          <w:sz w:val="28"/>
          <w:szCs w:val="28"/>
        </w:rPr>
      </w:pPr>
    </w:p>
    <w:p w14:paraId="0B09CEAB" w14:textId="77777777" w:rsidR="00000F92" w:rsidRPr="00F37D65" w:rsidRDefault="004F7141">
      <w:pPr>
        <w:jc w:val="center"/>
        <w:rPr>
          <w:rFonts w:asciiTheme="minorHAnsi" w:eastAsia="Batang" w:hAnsiTheme="minorHAnsi" w:cstheme="minorHAnsi"/>
          <w:sz w:val="26"/>
          <w:szCs w:val="26"/>
          <w:u w:val="single"/>
        </w:rPr>
      </w:pPr>
      <w:r w:rsidRPr="00F37D65">
        <w:rPr>
          <w:rFonts w:asciiTheme="minorHAnsi" w:eastAsia="Batang" w:hAnsiTheme="minorHAnsi" w:cstheme="minorHAnsi"/>
          <w:sz w:val="26"/>
          <w:szCs w:val="26"/>
          <w:u w:val="single"/>
        </w:rPr>
        <w:t>MODULO</w:t>
      </w:r>
      <w:r w:rsidR="00000F92" w:rsidRPr="00F37D65">
        <w:rPr>
          <w:rFonts w:asciiTheme="minorHAnsi" w:eastAsia="Batang" w:hAnsiTheme="minorHAnsi" w:cstheme="minorHAnsi"/>
          <w:sz w:val="26"/>
          <w:szCs w:val="26"/>
          <w:u w:val="single"/>
        </w:rPr>
        <w:t xml:space="preserve"> DI ADESIONE </w:t>
      </w:r>
    </w:p>
    <w:p w14:paraId="124A2E9F" w14:textId="77777777" w:rsidR="00000F92" w:rsidRPr="00941D7B" w:rsidRDefault="00000F92">
      <w:pPr>
        <w:jc w:val="center"/>
        <w:rPr>
          <w:rFonts w:asciiTheme="minorHAnsi" w:eastAsia="Batang" w:hAnsiTheme="minorHAnsi" w:cstheme="minorHAnsi"/>
          <w:sz w:val="22"/>
          <w:szCs w:val="22"/>
        </w:rPr>
      </w:pPr>
    </w:p>
    <w:p w14:paraId="7C70A39C" w14:textId="77777777" w:rsidR="000C3952" w:rsidRPr="00941D7B" w:rsidRDefault="000C3952">
      <w:pPr>
        <w:jc w:val="center"/>
        <w:rPr>
          <w:rFonts w:asciiTheme="minorHAnsi" w:eastAsia="Batang" w:hAnsiTheme="minorHAnsi" w:cstheme="minorHAnsi"/>
          <w:i/>
          <w:sz w:val="22"/>
          <w:szCs w:val="22"/>
        </w:rPr>
      </w:pPr>
    </w:p>
    <w:p w14:paraId="42EB3B97" w14:textId="3B63BDAF" w:rsidR="00000F92" w:rsidRPr="00941D7B" w:rsidRDefault="00000F92">
      <w:pPr>
        <w:jc w:val="center"/>
        <w:rPr>
          <w:rFonts w:asciiTheme="minorHAnsi" w:eastAsia="Batang" w:hAnsiTheme="minorHAnsi" w:cstheme="minorHAnsi"/>
          <w:i/>
          <w:sz w:val="22"/>
          <w:szCs w:val="22"/>
        </w:rPr>
      </w:pPr>
      <w:r w:rsidRPr="00941D7B">
        <w:rPr>
          <w:rFonts w:asciiTheme="minorHAnsi" w:eastAsia="Batang" w:hAnsiTheme="minorHAnsi" w:cstheme="minorHAnsi"/>
          <w:i/>
          <w:sz w:val="22"/>
          <w:szCs w:val="22"/>
        </w:rPr>
        <w:t>La partecipazione è gratuita</w:t>
      </w:r>
    </w:p>
    <w:p w14:paraId="5559E1AD" w14:textId="77777777" w:rsidR="00000F92" w:rsidRPr="00941D7B" w:rsidRDefault="00000F92">
      <w:pPr>
        <w:rPr>
          <w:rFonts w:asciiTheme="minorHAnsi" w:eastAsia="Batang" w:hAnsiTheme="minorHAnsi" w:cstheme="minorHAnsi"/>
          <w:i/>
          <w:sz w:val="22"/>
          <w:szCs w:val="22"/>
        </w:rPr>
      </w:pPr>
      <w:r w:rsidRPr="00941D7B">
        <w:rPr>
          <w:rFonts w:asciiTheme="minorHAnsi" w:eastAsia="Batang" w:hAnsiTheme="minorHAnsi" w:cstheme="minorHAnsi"/>
          <w:i/>
          <w:sz w:val="22"/>
          <w:szCs w:val="22"/>
        </w:rPr>
        <w:tab/>
      </w:r>
      <w:r w:rsidRPr="00941D7B">
        <w:rPr>
          <w:rFonts w:asciiTheme="minorHAnsi" w:eastAsia="Batang" w:hAnsiTheme="minorHAnsi" w:cstheme="minorHAnsi"/>
          <w:i/>
          <w:sz w:val="22"/>
          <w:szCs w:val="22"/>
        </w:rPr>
        <w:tab/>
      </w:r>
    </w:p>
    <w:p w14:paraId="7433912C" w14:textId="77777777" w:rsidR="00000F92" w:rsidRPr="00941D7B" w:rsidRDefault="00000F92">
      <w:pPr>
        <w:spacing w:line="360" w:lineRule="auto"/>
        <w:rPr>
          <w:rFonts w:asciiTheme="minorHAnsi" w:eastAsia="Batang" w:hAnsiTheme="minorHAnsi" w:cstheme="minorHAnsi"/>
          <w:b/>
          <w:sz w:val="22"/>
          <w:szCs w:val="22"/>
        </w:rPr>
      </w:pPr>
    </w:p>
    <w:p w14:paraId="34E3B3C0" w14:textId="4F91FDE5" w:rsidR="004F3A60" w:rsidRPr="00941D7B" w:rsidRDefault="004F3A60" w:rsidP="004F3A60">
      <w:pPr>
        <w:pBdr>
          <w:bottom w:val="single" w:sz="4" w:space="1" w:color="auto"/>
        </w:pBdr>
        <w:jc w:val="both"/>
        <w:rPr>
          <w:rFonts w:asciiTheme="minorHAnsi" w:eastAsia="Batang" w:hAnsiTheme="minorHAnsi" w:cstheme="minorHAnsi"/>
          <w:sz w:val="22"/>
          <w:szCs w:val="22"/>
        </w:rPr>
      </w:pPr>
      <w:r w:rsidRPr="00941D7B">
        <w:rPr>
          <w:rFonts w:asciiTheme="minorHAnsi" w:eastAsia="Batang" w:hAnsiTheme="minorHAnsi" w:cstheme="minorHAnsi"/>
          <w:sz w:val="22"/>
          <w:szCs w:val="22"/>
        </w:rPr>
        <w:t>Denominazione Impresa/Associazione di appartenenza/Cooperativa/Consorzio</w:t>
      </w:r>
      <w:r w:rsidR="00941D7B">
        <w:rPr>
          <w:rFonts w:asciiTheme="minorHAnsi" w:eastAsia="Batang" w:hAnsiTheme="minorHAnsi" w:cstheme="minorHAnsi"/>
          <w:sz w:val="22"/>
          <w:szCs w:val="22"/>
        </w:rPr>
        <w:softHyphen/>
      </w:r>
    </w:p>
    <w:p w14:paraId="2AAC73D0" w14:textId="2CE2AE67" w:rsidR="004F3A60" w:rsidRPr="00941D7B" w:rsidRDefault="004F3A60">
      <w:pPr>
        <w:pBdr>
          <w:bottom w:val="single" w:sz="4" w:space="1" w:color="000000"/>
        </w:pBdr>
        <w:jc w:val="both"/>
        <w:rPr>
          <w:rFonts w:asciiTheme="minorHAnsi" w:eastAsia="Batang" w:hAnsiTheme="minorHAnsi" w:cstheme="minorHAnsi"/>
          <w:sz w:val="22"/>
          <w:szCs w:val="22"/>
        </w:rPr>
      </w:pPr>
    </w:p>
    <w:p w14:paraId="0F4966C2" w14:textId="2A48D113" w:rsidR="004F3A60" w:rsidRPr="00941D7B" w:rsidRDefault="004F3A60">
      <w:pPr>
        <w:pBdr>
          <w:bottom w:val="single" w:sz="4" w:space="1" w:color="000000"/>
        </w:pBdr>
        <w:jc w:val="both"/>
        <w:rPr>
          <w:rFonts w:asciiTheme="minorHAnsi" w:eastAsia="Batang" w:hAnsiTheme="minorHAnsi" w:cstheme="minorHAnsi"/>
          <w:sz w:val="22"/>
          <w:szCs w:val="22"/>
        </w:rPr>
      </w:pPr>
      <w:r w:rsidRPr="00941D7B">
        <w:rPr>
          <w:rFonts w:asciiTheme="minorHAnsi" w:eastAsia="Batang" w:hAnsiTheme="minorHAnsi" w:cstheme="minorHAnsi"/>
          <w:noProof/>
          <w:sz w:val="22"/>
          <w:szCs w:val="22"/>
        </w:rPr>
        <mc:AlternateContent>
          <mc:Choice Requires="wps">
            <w:drawing>
              <wp:anchor distT="0" distB="0" distL="114300" distR="114300" simplePos="0" relativeHeight="251659264" behindDoc="0" locked="0" layoutInCell="1" allowOverlap="1" wp14:anchorId="52F3D595" wp14:editId="5241BF00">
                <wp:simplePos x="0" y="0"/>
                <wp:positionH relativeFrom="column">
                  <wp:posOffset>-14182</wp:posOffset>
                </wp:positionH>
                <wp:positionV relativeFrom="paragraph">
                  <wp:posOffset>146685</wp:posOffset>
                </wp:positionV>
                <wp:extent cx="6163733" cy="0"/>
                <wp:effectExtent l="0" t="0" r="0" b="0"/>
                <wp:wrapNone/>
                <wp:docPr id="2" name="Connettore diritto 2"/>
                <wp:cNvGraphicFramePr/>
                <a:graphic xmlns:a="http://schemas.openxmlformats.org/drawingml/2006/main">
                  <a:graphicData uri="http://schemas.microsoft.com/office/word/2010/wordprocessingShape">
                    <wps:wsp>
                      <wps:cNvCnPr/>
                      <wps:spPr>
                        <a:xfrm>
                          <a:off x="0" y="0"/>
                          <a:ext cx="61637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54A3C" id="Connettore dirit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1.55pt" to="484.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vLbsgEAANQDAAAOAAAAZHJzL2Uyb0RvYy54bWysU01v2zAMvQ/ofxB0b2w3QDYYcXpo0V6K&#10;rdjHD1BlKhYgiYKkxs6/H6UkdtENGDbsQosU3yP5RG9vJ2vYAULU6DrerGrOwEnstdt3/Mf3h+tP&#10;nMUkXC8MOuj4ESK/3V192I6+hRsc0PQQGJG42I6+40NKvq2qKAewIq7Qg6NLhcGKRG7YV30QI7Fb&#10;U93U9aYaMfQ+oIQYKXp/uuS7wq8UyPRFqQiJmY5Tb6nYUOxLttVuK9p9EH7Q8tyG+IcurNCOis5U&#10;9yIJ9hr0L1RWy4ARVVpJtBUqpSWUGWiapn43zbdBeCizkDjRzzLF/0crPx/u3HMgGUYf2+ifQ55i&#10;UsHmL/XHpiLWcRYLpsQkBTfNZv1xveZMXu6qBehDTI+AluVDx412eQ7RisNTTFSMUi8pOWxcthGN&#10;7h+0McXJGwB3JrCDoLdLU5PfinBvssjLyGppvZzS0cCJ9SsopntqtinVy1YtnEJKcOnCaxxlZ5ii&#10;DmZg/WfgOT9DoWzc34BnRKmMLs1gqx2G31VfpFCn/IsCp7mzBC/YH8ujFmlodYpy5zXPu/nWL/Dl&#10;Z9z9BAAA//8DAFBLAwQUAAYACAAAACEAWRUV/d4AAAAIAQAADwAAAGRycy9kb3ducmV2LnhtbEyP&#10;QWvCQBCF74X+h2WEXopujBhsmo2UgJceCpoiPa7ZMRvMzobsauK/74oHPb55j/e+ydajadkFe9dY&#10;EjCfRcCQKqsaqgX8lpvpCpjzkpRsLaGAKzpY568vmUyVHWiLl52vWSghl0oB2vsu5dxVGo10M9sh&#10;Be9oeyN9kH3NVS+HUG5aHkdRwo1sKCxo2WGhsTrtzkbAX/2+2OxLKofC/xwTPV7338tCiLfJ+PUJ&#10;zOPoH2G44Qd0yAPTwZ5JOdYKmMZxSAqIF3Ngwf9IVktgh/uB5xl/fiD/BwAA//8DAFBLAQItABQA&#10;BgAIAAAAIQC2gziS/gAAAOEBAAATAAAAAAAAAAAAAAAAAAAAAABbQ29udGVudF9UeXBlc10ueG1s&#10;UEsBAi0AFAAGAAgAAAAhADj9If/WAAAAlAEAAAsAAAAAAAAAAAAAAAAALwEAAF9yZWxzLy5yZWxz&#10;UEsBAi0AFAAGAAgAAAAhAHce8tuyAQAA1AMAAA4AAAAAAAAAAAAAAAAALgIAAGRycy9lMm9Eb2Mu&#10;eG1sUEsBAi0AFAAGAAgAAAAhAFkVFf3eAAAACAEAAA8AAAAAAAAAAAAAAAAADAQAAGRycy9kb3du&#10;cmV2LnhtbFBLBQYAAAAABAAEAPMAAAAXBQAAAAA=&#10;" strokecolor="black [3213]" strokeweight=".5pt">
                <v:stroke joinstyle="miter"/>
              </v:line>
            </w:pict>
          </mc:Fallback>
        </mc:AlternateContent>
      </w:r>
    </w:p>
    <w:p w14:paraId="2F5C7DA7" w14:textId="77777777" w:rsidR="004F3A60" w:rsidRPr="00941D7B" w:rsidRDefault="004F3A60">
      <w:pPr>
        <w:pBdr>
          <w:bottom w:val="single" w:sz="4" w:space="1" w:color="000000"/>
        </w:pBdr>
        <w:jc w:val="both"/>
        <w:rPr>
          <w:rFonts w:asciiTheme="minorHAnsi" w:eastAsia="Batang" w:hAnsiTheme="minorHAnsi" w:cstheme="minorHAnsi"/>
          <w:sz w:val="22"/>
          <w:szCs w:val="22"/>
        </w:rPr>
      </w:pPr>
    </w:p>
    <w:p w14:paraId="79553154" w14:textId="695CFCD6" w:rsidR="00000F92" w:rsidRPr="00941D7B" w:rsidRDefault="00000F92">
      <w:pPr>
        <w:pBdr>
          <w:bottom w:val="single" w:sz="4" w:space="1" w:color="000000"/>
        </w:pBdr>
        <w:jc w:val="both"/>
        <w:rPr>
          <w:rFonts w:asciiTheme="minorHAnsi" w:eastAsia="Batang" w:hAnsiTheme="minorHAnsi" w:cstheme="minorHAnsi"/>
          <w:sz w:val="22"/>
          <w:szCs w:val="22"/>
        </w:rPr>
      </w:pPr>
      <w:r w:rsidRPr="00941D7B">
        <w:rPr>
          <w:rFonts w:asciiTheme="minorHAnsi" w:eastAsia="Batang" w:hAnsiTheme="minorHAnsi" w:cstheme="minorHAnsi"/>
          <w:sz w:val="22"/>
          <w:szCs w:val="22"/>
        </w:rPr>
        <w:t xml:space="preserve">Nome        </w:t>
      </w:r>
      <w:r w:rsidRPr="00941D7B">
        <w:rPr>
          <w:rFonts w:asciiTheme="minorHAnsi" w:eastAsia="Batang" w:hAnsiTheme="minorHAnsi" w:cstheme="minorHAnsi"/>
          <w:sz w:val="22"/>
          <w:szCs w:val="22"/>
        </w:rPr>
        <w:tab/>
      </w:r>
      <w:r w:rsidRPr="00941D7B">
        <w:rPr>
          <w:rFonts w:asciiTheme="minorHAnsi" w:eastAsia="Batang" w:hAnsiTheme="minorHAnsi" w:cstheme="minorHAnsi"/>
          <w:sz w:val="22"/>
          <w:szCs w:val="22"/>
        </w:rPr>
        <w:tab/>
      </w:r>
      <w:r w:rsidRPr="00941D7B">
        <w:rPr>
          <w:rFonts w:asciiTheme="minorHAnsi" w:eastAsia="Batang" w:hAnsiTheme="minorHAnsi" w:cstheme="minorHAnsi"/>
          <w:sz w:val="22"/>
          <w:szCs w:val="22"/>
        </w:rPr>
        <w:tab/>
      </w:r>
      <w:r w:rsidRPr="00941D7B">
        <w:rPr>
          <w:rFonts w:asciiTheme="minorHAnsi" w:eastAsia="Batang" w:hAnsiTheme="minorHAnsi" w:cstheme="minorHAnsi"/>
          <w:sz w:val="22"/>
          <w:szCs w:val="22"/>
        </w:rPr>
        <w:tab/>
      </w:r>
      <w:r w:rsidRPr="00941D7B">
        <w:rPr>
          <w:rFonts w:asciiTheme="minorHAnsi" w:eastAsia="Batang" w:hAnsiTheme="minorHAnsi" w:cstheme="minorHAnsi"/>
          <w:sz w:val="22"/>
          <w:szCs w:val="22"/>
        </w:rPr>
        <w:tab/>
        <w:t>Cognome</w:t>
      </w:r>
    </w:p>
    <w:p w14:paraId="54525688" w14:textId="77777777" w:rsidR="00000F92" w:rsidRPr="00941D7B" w:rsidRDefault="00000F92">
      <w:pPr>
        <w:jc w:val="both"/>
        <w:rPr>
          <w:rFonts w:asciiTheme="minorHAnsi" w:eastAsia="Batang" w:hAnsiTheme="minorHAnsi" w:cstheme="minorHAnsi"/>
          <w:sz w:val="22"/>
          <w:szCs w:val="22"/>
        </w:rPr>
      </w:pPr>
    </w:p>
    <w:p w14:paraId="75CE7259" w14:textId="77777777" w:rsidR="004F7141" w:rsidRPr="00941D7B" w:rsidRDefault="004F7141" w:rsidP="004F7141">
      <w:pPr>
        <w:pBdr>
          <w:bottom w:val="single" w:sz="4" w:space="1" w:color="auto"/>
        </w:pBdr>
        <w:jc w:val="both"/>
        <w:rPr>
          <w:rFonts w:asciiTheme="minorHAnsi" w:eastAsia="Batang" w:hAnsiTheme="minorHAnsi" w:cstheme="minorHAnsi"/>
          <w:sz w:val="22"/>
          <w:szCs w:val="22"/>
        </w:rPr>
      </w:pPr>
      <w:r w:rsidRPr="00941D7B">
        <w:rPr>
          <w:rFonts w:asciiTheme="minorHAnsi" w:eastAsia="Batang" w:hAnsiTheme="minorHAnsi" w:cstheme="minorHAnsi"/>
          <w:sz w:val="22"/>
          <w:szCs w:val="22"/>
        </w:rPr>
        <w:t>Ruolo</w:t>
      </w:r>
    </w:p>
    <w:p w14:paraId="0C05C376" w14:textId="77777777" w:rsidR="004F7141" w:rsidRPr="00941D7B" w:rsidRDefault="004F7141" w:rsidP="004F7141">
      <w:pPr>
        <w:jc w:val="both"/>
        <w:rPr>
          <w:rFonts w:asciiTheme="minorHAnsi" w:eastAsia="Batang" w:hAnsiTheme="minorHAnsi" w:cstheme="minorHAnsi"/>
          <w:sz w:val="22"/>
          <w:szCs w:val="22"/>
        </w:rPr>
      </w:pPr>
    </w:p>
    <w:p w14:paraId="0ACD11F8" w14:textId="77777777" w:rsidR="00000F92" w:rsidRPr="00941D7B" w:rsidRDefault="00000F92" w:rsidP="004F7141">
      <w:pPr>
        <w:pBdr>
          <w:bottom w:val="single" w:sz="4" w:space="1" w:color="auto"/>
        </w:pBdr>
        <w:jc w:val="both"/>
        <w:rPr>
          <w:rFonts w:asciiTheme="minorHAnsi" w:eastAsia="Batang" w:hAnsiTheme="minorHAnsi" w:cstheme="minorHAnsi"/>
          <w:sz w:val="22"/>
          <w:szCs w:val="22"/>
        </w:rPr>
      </w:pPr>
      <w:r w:rsidRPr="00941D7B">
        <w:rPr>
          <w:rFonts w:asciiTheme="minorHAnsi" w:eastAsia="Batang" w:hAnsiTheme="minorHAnsi" w:cstheme="minorHAnsi"/>
          <w:sz w:val="22"/>
          <w:szCs w:val="22"/>
        </w:rPr>
        <w:t xml:space="preserve">Indirizzo </w:t>
      </w:r>
    </w:p>
    <w:p w14:paraId="78370D57" w14:textId="77777777" w:rsidR="00000F92" w:rsidRPr="00941D7B" w:rsidRDefault="00000F92">
      <w:pPr>
        <w:ind w:right="334"/>
        <w:jc w:val="both"/>
        <w:rPr>
          <w:rFonts w:asciiTheme="minorHAnsi" w:eastAsia="Batang" w:hAnsiTheme="minorHAnsi" w:cstheme="minorHAnsi"/>
          <w:sz w:val="22"/>
          <w:szCs w:val="22"/>
        </w:rPr>
      </w:pPr>
    </w:p>
    <w:p w14:paraId="7307AFEC" w14:textId="77777777" w:rsidR="00000F92" w:rsidRPr="00941D7B" w:rsidRDefault="00000F92">
      <w:pPr>
        <w:pBdr>
          <w:bottom w:val="single" w:sz="4" w:space="2" w:color="000000"/>
        </w:pBdr>
        <w:ind w:right="-2"/>
        <w:jc w:val="both"/>
        <w:rPr>
          <w:rFonts w:asciiTheme="minorHAnsi" w:eastAsia="Batang" w:hAnsiTheme="minorHAnsi" w:cstheme="minorHAnsi"/>
          <w:sz w:val="22"/>
          <w:szCs w:val="22"/>
        </w:rPr>
      </w:pPr>
      <w:r w:rsidRPr="00941D7B">
        <w:rPr>
          <w:rFonts w:asciiTheme="minorHAnsi" w:eastAsia="Batang" w:hAnsiTheme="minorHAnsi" w:cstheme="minorHAnsi"/>
          <w:sz w:val="22"/>
          <w:szCs w:val="22"/>
        </w:rPr>
        <w:t xml:space="preserve">Telefono </w:t>
      </w:r>
      <w:r w:rsidRPr="00941D7B">
        <w:rPr>
          <w:rFonts w:asciiTheme="minorHAnsi" w:eastAsia="Batang" w:hAnsiTheme="minorHAnsi" w:cstheme="minorHAnsi"/>
          <w:sz w:val="22"/>
          <w:szCs w:val="22"/>
        </w:rPr>
        <w:tab/>
      </w:r>
      <w:r w:rsidRPr="00941D7B">
        <w:rPr>
          <w:rFonts w:asciiTheme="minorHAnsi" w:eastAsia="Batang" w:hAnsiTheme="minorHAnsi" w:cstheme="minorHAnsi"/>
          <w:sz w:val="22"/>
          <w:szCs w:val="22"/>
        </w:rPr>
        <w:tab/>
      </w:r>
      <w:r w:rsidRPr="00941D7B">
        <w:rPr>
          <w:rFonts w:asciiTheme="minorHAnsi" w:eastAsia="Batang" w:hAnsiTheme="minorHAnsi" w:cstheme="minorHAnsi"/>
          <w:sz w:val="22"/>
          <w:szCs w:val="22"/>
        </w:rPr>
        <w:tab/>
      </w:r>
      <w:r w:rsidRPr="00941D7B">
        <w:rPr>
          <w:rFonts w:asciiTheme="minorHAnsi" w:eastAsia="Batang" w:hAnsiTheme="minorHAnsi" w:cstheme="minorHAnsi"/>
          <w:sz w:val="22"/>
          <w:szCs w:val="22"/>
        </w:rPr>
        <w:tab/>
      </w:r>
      <w:r w:rsidRPr="00941D7B">
        <w:rPr>
          <w:rFonts w:asciiTheme="minorHAnsi" w:eastAsia="Batang" w:hAnsiTheme="minorHAnsi" w:cstheme="minorHAnsi"/>
          <w:sz w:val="22"/>
          <w:szCs w:val="22"/>
        </w:rPr>
        <w:tab/>
      </w:r>
      <w:r w:rsidRPr="00941D7B">
        <w:rPr>
          <w:rFonts w:asciiTheme="minorHAnsi" w:eastAsia="Batang" w:hAnsiTheme="minorHAnsi" w:cstheme="minorHAnsi"/>
          <w:sz w:val="22"/>
          <w:szCs w:val="22"/>
        </w:rPr>
        <w:tab/>
      </w:r>
      <w:r w:rsidR="00A7037F" w:rsidRPr="00941D7B">
        <w:rPr>
          <w:rFonts w:asciiTheme="minorHAnsi" w:eastAsia="Batang" w:hAnsiTheme="minorHAnsi" w:cstheme="minorHAnsi"/>
          <w:sz w:val="22"/>
          <w:szCs w:val="22"/>
        </w:rPr>
        <w:t>Cell.</w:t>
      </w:r>
    </w:p>
    <w:p w14:paraId="08F4F18A" w14:textId="77777777" w:rsidR="00000F92" w:rsidRPr="00941D7B" w:rsidRDefault="00000F92">
      <w:pPr>
        <w:jc w:val="both"/>
        <w:rPr>
          <w:rFonts w:asciiTheme="minorHAnsi" w:eastAsia="Batang" w:hAnsiTheme="minorHAnsi" w:cstheme="minorHAnsi"/>
          <w:sz w:val="22"/>
          <w:szCs w:val="22"/>
        </w:rPr>
      </w:pPr>
    </w:p>
    <w:p w14:paraId="6DF9BB48" w14:textId="2092B829" w:rsidR="006C6F85" w:rsidRPr="00941D7B" w:rsidRDefault="00000F92">
      <w:pPr>
        <w:pBdr>
          <w:bottom w:val="single" w:sz="4" w:space="1" w:color="000000"/>
        </w:pBdr>
        <w:jc w:val="both"/>
        <w:rPr>
          <w:rFonts w:asciiTheme="minorHAnsi" w:eastAsia="Batang" w:hAnsiTheme="minorHAnsi" w:cstheme="minorHAnsi"/>
          <w:sz w:val="22"/>
          <w:szCs w:val="22"/>
        </w:rPr>
      </w:pPr>
      <w:r w:rsidRPr="00941D7B">
        <w:rPr>
          <w:rFonts w:asciiTheme="minorHAnsi" w:eastAsia="Batang" w:hAnsiTheme="minorHAnsi" w:cstheme="minorHAnsi"/>
          <w:sz w:val="22"/>
          <w:szCs w:val="22"/>
        </w:rPr>
        <w:t xml:space="preserve">E-mail </w:t>
      </w:r>
      <w:r w:rsidRPr="00941D7B">
        <w:rPr>
          <w:rFonts w:asciiTheme="minorHAnsi" w:eastAsia="Batang" w:hAnsiTheme="minorHAnsi" w:cstheme="minorHAnsi"/>
          <w:sz w:val="22"/>
          <w:szCs w:val="22"/>
        </w:rPr>
        <w:tab/>
      </w:r>
    </w:p>
    <w:p w14:paraId="194D184F" w14:textId="77777777" w:rsidR="00000F92" w:rsidRPr="00941D7B" w:rsidRDefault="00000F92">
      <w:pPr>
        <w:jc w:val="both"/>
        <w:rPr>
          <w:rFonts w:asciiTheme="minorHAnsi" w:eastAsia="Batang" w:hAnsiTheme="minorHAnsi" w:cstheme="minorHAnsi"/>
          <w:sz w:val="22"/>
          <w:szCs w:val="22"/>
        </w:rPr>
      </w:pPr>
    </w:p>
    <w:p w14:paraId="6F2143BA" w14:textId="17951ED0" w:rsidR="006C6F85" w:rsidRPr="00941D7B" w:rsidRDefault="006C6F85" w:rsidP="006C6F85">
      <w:pPr>
        <w:pBdr>
          <w:bottom w:val="single" w:sz="4" w:space="1" w:color="000000"/>
        </w:pBdr>
        <w:jc w:val="both"/>
        <w:rPr>
          <w:rFonts w:asciiTheme="minorHAnsi" w:eastAsia="Batang" w:hAnsiTheme="minorHAnsi" w:cstheme="minorHAnsi"/>
          <w:sz w:val="22"/>
          <w:szCs w:val="22"/>
        </w:rPr>
      </w:pPr>
      <w:r>
        <w:rPr>
          <w:rFonts w:asciiTheme="minorHAnsi" w:eastAsia="Batang" w:hAnsiTheme="minorHAnsi" w:cstheme="minorHAnsi"/>
          <w:sz w:val="22"/>
          <w:szCs w:val="22"/>
        </w:rPr>
        <w:t xml:space="preserve">Sito </w:t>
      </w:r>
      <w:r w:rsidRPr="00941D7B">
        <w:rPr>
          <w:rFonts w:asciiTheme="minorHAnsi" w:eastAsia="Batang" w:hAnsiTheme="minorHAnsi" w:cstheme="minorHAnsi"/>
          <w:sz w:val="22"/>
          <w:szCs w:val="22"/>
        </w:rPr>
        <w:t xml:space="preserve"> </w:t>
      </w:r>
      <w:r w:rsidRPr="00941D7B">
        <w:rPr>
          <w:rFonts w:asciiTheme="minorHAnsi" w:eastAsia="Batang" w:hAnsiTheme="minorHAnsi" w:cstheme="minorHAnsi"/>
          <w:sz w:val="22"/>
          <w:szCs w:val="22"/>
        </w:rPr>
        <w:tab/>
      </w:r>
    </w:p>
    <w:p w14:paraId="3DAA5BCD" w14:textId="77777777" w:rsidR="00000F92" w:rsidRPr="00941D7B" w:rsidRDefault="00000F92">
      <w:pPr>
        <w:jc w:val="both"/>
        <w:rPr>
          <w:rFonts w:asciiTheme="minorHAnsi" w:eastAsia="Batang" w:hAnsiTheme="minorHAnsi" w:cstheme="minorHAnsi"/>
          <w:sz w:val="22"/>
          <w:szCs w:val="22"/>
        </w:rPr>
      </w:pPr>
    </w:p>
    <w:p w14:paraId="4B909DCA" w14:textId="77777777" w:rsidR="00000F92" w:rsidRPr="00941D7B" w:rsidRDefault="00000F92">
      <w:pPr>
        <w:jc w:val="both"/>
        <w:rPr>
          <w:rFonts w:asciiTheme="minorHAnsi" w:hAnsiTheme="minorHAnsi" w:cstheme="minorHAnsi"/>
        </w:rPr>
      </w:pPr>
    </w:p>
    <w:p w14:paraId="1D3DD3D4" w14:textId="36DDE777" w:rsidR="00000F92" w:rsidRPr="00941D7B" w:rsidRDefault="00000F92" w:rsidP="000C3952">
      <w:pPr>
        <w:jc w:val="both"/>
        <w:rPr>
          <w:rFonts w:asciiTheme="minorHAnsi" w:eastAsia="Batang" w:hAnsiTheme="minorHAnsi" w:cstheme="minorHAnsi"/>
          <w:sz w:val="22"/>
          <w:szCs w:val="22"/>
        </w:rPr>
      </w:pPr>
      <w:r w:rsidRPr="00941D7B">
        <w:rPr>
          <w:rFonts w:asciiTheme="minorHAnsi" w:eastAsia="Batang" w:hAnsiTheme="minorHAnsi" w:cstheme="minorHAnsi"/>
          <w:sz w:val="22"/>
          <w:szCs w:val="22"/>
        </w:rPr>
        <w:t>La presente scheda dovrà essere compilata e trasm</w:t>
      </w:r>
      <w:r w:rsidR="00B66322" w:rsidRPr="00941D7B">
        <w:rPr>
          <w:rFonts w:asciiTheme="minorHAnsi" w:eastAsia="Batang" w:hAnsiTheme="minorHAnsi" w:cstheme="minorHAnsi"/>
          <w:sz w:val="22"/>
          <w:szCs w:val="22"/>
        </w:rPr>
        <w:t xml:space="preserve">essa alla Camera di commercio </w:t>
      </w:r>
      <w:r w:rsidR="006C2317" w:rsidRPr="00941D7B">
        <w:rPr>
          <w:rFonts w:asciiTheme="minorHAnsi" w:eastAsia="Batang" w:hAnsiTheme="minorHAnsi" w:cstheme="minorHAnsi"/>
          <w:sz w:val="22"/>
          <w:szCs w:val="22"/>
        </w:rPr>
        <w:t>di Cagliari – Oristano</w:t>
      </w:r>
      <w:r w:rsidR="000C3952" w:rsidRPr="00941D7B">
        <w:rPr>
          <w:rFonts w:asciiTheme="minorHAnsi" w:eastAsia="Batang" w:hAnsiTheme="minorHAnsi" w:cstheme="minorHAnsi"/>
          <w:sz w:val="22"/>
          <w:szCs w:val="22"/>
        </w:rPr>
        <w:t>,</w:t>
      </w:r>
      <w:r w:rsidR="000C3952" w:rsidRPr="00941D7B">
        <w:rPr>
          <w:rFonts w:asciiTheme="minorHAnsi" w:eastAsia="Batang" w:hAnsiTheme="minorHAnsi" w:cstheme="minorHAnsi"/>
          <w:b/>
          <w:bCs/>
          <w:sz w:val="22"/>
          <w:szCs w:val="22"/>
        </w:rPr>
        <w:t xml:space="preserve"> entro e non oltre</w:t>
      </w:r>
      <w:r w:rsidR="000C3952" w:rsidRPr="00941D7B">
        <w:rPr>
          <w:rFonts w:asciiTheme="minorHAnsi" w:eastAsia="Batang" w:hAnsiTheme="minorHAnsi" w:cstheme="minorHAnsi"/>
          <w:sz w:val="22"/>
          <w:szCs w:val="22"/>
        </w:rPr>
        <w:t xml:space="preserve"> </w:t>
      </w:r>
      <w:r w:rsidR="000C3952" w:rsidRPr="00941D7B">
        <w:rPr>
          <w:rFonts w:asciiTheme="minorHAnsi" w:eastAsia="Batang" w:hAnsiTheme="minorHAnsi" w:cstheme="minorHAnsi"/>
          <w:b/>
          <w:bCs/>
          <w:sz w:val="22"/>
          <w:szCs w:val="22"/>
        </w:rPr>
        <w:t>l’11.03.2022,</w:t>
      </w:r>
      <w:r w:rsidR="006C2317" w:rsidRPr="00941D7B">
        <w:rPr>
          <w:rFonts w:asciiTheme="minorHAnsi" w:eastAsia="Batang" w:hAnsiTheme="minorHAnsi" w:cstheme="minorHAnsi"/>
          <w:sz w:val="22"/>
          <w:szCs w:val="22"/>
        </w:rPr>
        <w:t xml:space="preserve"> all’indirizzo</w:t>
      </w:r>
      <w:r w:rsidRPr="00941D7B">
        <w:rPr>
          <w:rFonts w:asciiTheme="minorHAnsi" w:eastAsia="Batang" w:hAnsiTheme="minorHAnsi" w:cstheme="minorHAnsi"/>
          <w:sz w:val="22"/>
          <w:szCs w:val="22"/>
        </w:rPr>
        <w:t xml:space="preserve"> </w:t>
      </w:r>
      <w:proofErr w:type="spellStart"/>
      <w:r w:rsidR="006C2317" w:rsidRPr="00941D7B">
        <w:rPr>
          <w:rFonts w:asciiTheme="minorHAnsi" w:eastAsia="Batang" w:hAnsiTheme="minorHAnsi" w:cstheme="minorHAnsi"/>
          <w:sz w:val="22"/>
          <w:szCs w:val="22"/>
        </w:rPr>
        <w:t>pec</w:t>
      </w:r>
      <w:proofErr w:type="spellEnd"/>
      <w:r w:rsidR="006C2317" w:rsidRPr="00941D7B">
        <w:rPr>
          <w:rFonts w:asciiTheme="minorHAnsi" w:eastAsia="Batang" w:hAnsiTheme="minorHAnsi" w:cstheme="minorHAnsi"/>
          <w:sz w:val="22"/>
          <w:szCs w:val="22"/>
        </w:rPr>
        <w:t xml:space="preserve">: </w:t>
      </w:r>
      <w:hyperlink r:id="rId9" w:history="1">
        <w:r w:rsidR="0069764F" w:rsidRPr="00A43792">
          <w:rPr>
            <w:rStyle w:val="Collegamentoipertestuale"/>
            <w:rFonts w:asciiTheme="minorHAnsi" w:eastAsia="Batang" w:hAnsiTheme="minorHAnsi" w:cstheme="minorHAnsi"/>
            <w:b/>
            <w:bCs/>
            <w:sz w:val="22"/>
            <w:szCs w:val="22"/>
          </w:rPr>
          <w:t>csimprese@legalmail.it</w:t>
        </w:r>
      </w:hyperlink>
      <w:r w:rsidR="0069764F">
        <w:rPr>
          <w:rFonts w:asciiTheme="minorHAnsi" w:eastAsia="Batang" w:hAnsiTheme="minorHAnsi" w:cstheme="minorHAnsi"/>
          <w:b/>
          <w:bCs/>
          <w:sz w:val="22"/>
          <w:szCs w:val="22"/>
        </w:rPr>
        <w:t xml:space="preserve"> </w:t>
      </w:r>
      <w:r w:rsidRPr="00941D7B">
        <w:rPr>
          <w:rFonts w:asciiTheme="minorHAnsi" w:eastAsia="Batang" w:hAnsiTheme="minorHAnsi" w:cstheme="minorHAnsi"/>
          <w:sz w:val="22"/>
          <w:szCs w:val="22"/>
        </w:rPr>
        <w:t xml:space="preserve"> </w:t>
      </w:r>
    </w:p>
    <w:p w14:paraId="67F428A1" w14:textId="77777777" w:rsidR="00DD6CF7" w:rsidRPr="00941D7B" w:rsidRDefault="00DD6CF7" w:rsidP="003B5FC2">
      <w:pPr>
        <w:tabs>
          <w:tab w:val="left" w:pos="567"/>
        </w:tabs>
        <w:autoSpaceDE w:val="0"/>
        <w:spacing w:after="120"/>
        <w:jc w:val="both"/>
        <w:rPr>
          <w:rFonts w:asciiTheme="minorHAnsi" w:hAnsiTheme="minorHAnsi" w:cstheme="minorHAnsi"/>
          <w:iCs/>
          <w:sz w:val="22"/>
          <w:szCs w:val="22"/>
        </w:rPr>
      </w:pPr>
    </w:p>
    <w:p w14:paraId="3251C377" w14:textId="13961B99" w:rsidR="00000F92" w:rsidRDefault="00000F92">
      <w:pPr>
        <w:rPr>
          <w:rFonts w:ascii="Tahoma" w:eastAsia="Batang" w:hAnsi="Tahoma" w:cs="Tahoma"/>
          <w:sz w:val="22"/>
          <w:szCs w:val="22"/>
        </w:rPr>
      </w:pPr>
    </w:p>
    <w:p w14:paraId="00AD8ABD" w14:textId="77777777" w:rsidR="00E8089A" w:rsidRPr="00941D7B" w:rsidRDefault="00E8089A">
      <w:pPr>
        <w:rPr>
          <w:rFonts w:ascii="Tahoma" w:eastAsia="Batang" w:hAnsi="Tahoma" w:cs="Tahoma"/>
          <w:sz w:val="22"/>
          <w:szCs w:val="22"/>
        </w:rPr>
      </w:pPr>
    </w:p>
    <w:p w14:paraId="05C481CD" w14:textId="77777777" w:rsidR="003B5FC2" w:rsidRPr="00941D7B" w:rsidRDefault="003B5FC2">
      <w:pPr>
        <w:rPr>
          <w:rFonts w:ascii="Tahoma" w:eastAsia="Batang" w:hAnsi="Tahoma" w:cs="Tahoma"/>
          <w:sz w:val="22"/>
          <w:szCs w:val="22"/>
        </w:rPr>
      </w:pPr>
    </w:p>
    <w:p w14:paraId="5EB45995" w14:textId="77777777" w:rsidR="003B5FC2" w:rsidRPr="00941D7B" w:rsidRDefault="003B5FC2">
      <w:pPr>
        <w:rPr>
          <w:rFonts w:ascii="Tahoma" w:eastAsia="Batang" w:hAnsi="Tahoma" w:cs="Tahoma"/>
          <w:sz w:val="22"/>
          <w:szCs w:val="22"/>
        </w:rPr>
      </w:pPr>
    </w:p>
    <w:p w14:paraId="47DD873D" w14:textId="77777777" w:rsidR="00000F92" w:rsidRPr="00941D7B" w:rsidRDefault="00000F92">
      <w:pPr>
        <w:rPr>
          <w:rFonts w:ascii="Tahoma" w:eastAsia="Batang" w:hAnsi="Tahoma" w:cs="Tahoma"/>
          <w:sz w:val="22"/>
          <w:szCs w:val="22"/>
        </w:rPr>
      </w:pPr>
    </w:p>
    <w:p w14:paraId="189A0E66" w14:textId="77777777" w:rsidR="00000F92" w:rsidRPr="00BB45C5" w:rsidRDefault="00000F92">
      <w:pPr>
        <w:pBdr>
          <w:bottom w:val="single" w:sz="4" w:space="1" w:color="000000"/>
        </w:pBdr>
        <w:tabs>
          <w:tab w:val="left" w:pos="4536"/>
        </w:tabs>
        <w:jc w:val="both"/>
        <w:rPr>
          <w:rFonts w:ascii="Tahoma" w:eastAsia="Batang" w:hAnsi="Tahoma" w:cs="Tahoma"/>
          <w:sz w:val="22"/>
          <w:szCs w:val="22"/>
        </w:rPr>
      </w:pPr>
      <w:r w:rsidRPr="00941D7B">
        <w:rPr>
          <w:rFonts w:ascii="Tahoma" w:eastAsia="Batang" w:hAnsi="Tahoma" w:cs="Tahoma"/>
          <w:sz w:val="22"/>
          <w:szCs w:val="22"/>
        </w:rPr>
        <w:t>Data</w:t>
      </w:r>
      <w:r w:rsidRPr="00941D7B">
        <w:rPr>
          <w:rFonts w:ascii="Tahoma" w:eastAsia="Batang" w:hAnsi="Tahoma" w:cs="Tahoma"/>
          <w:sz w:val="22"/>
          <w:szCs w:val="22"/>
        </w:rPr>
        <w:tab/>
        <w:t>Firma</w:t>
      </w:r>
    </w:p>
    <w:p w14:paraId="69270D5C" w14:textId="77777777" w:rsidR="00000F92" w:rsidRPr="00BB45C5" w:rsidRDefault="00000F92">
      <w:pPr>
        <w:ind w:firstLine="709"/>
        <w:rPr>
          <w:sz w:val="2"/>
          <w:szCs w:val="2"/>
        </w:rPr>
      </w:pPr>
    </w:p>
    <w:p w14:paraId="1A386601" w14:textId="1CB01315" w:rsidR="00000F92" w:rsidRDefault="00000F92">
      <w:pPr>
        <w:jc w:val="center"/>
      </w:pPr>
    </w:p>
    <w:p w14:paraId="580C319B" w14:textId="66D7DBC0" w:rsidR="00E8089A" w:rsidRDefault="00E8089A">
      <w:pPr>
        <w:suppressAutoHyphens w:val="0"/>
      </w:pPr>
      <w:r>
        <w:br w:type="page"/>
      </w:r>
    </w:p>
    <w:p w14:paraId="64C6C802" w14:textId="720F086D" w:rsidR="00E8089A" w:rsidRPr="00E8089A" w:rsidRDefault="00E8089A" w:rsidP="00E8089A">
      <w:pPr>
        <w:jc w:val="center"/>
        <w:rPr>
          <w:rFonts w:asciiTheme="minorHAnsi" w:eastAsia="Calibri" w:hAnsiTheme="minorHAnsi" w:cstheme="minorHAnsi"/>
          <w:b/>
          <w:smallCaps/>
          <w:sz w:val="24"/>
          <w:szCs w:val="24"/>
        </w:rPr>
      </w:pPr>
      <w:r w:rsidRPr="00E8089A">
        <w:rPr>
          <w:rFonts w:asciiTheme="minorHAnsi" w:eastAsia="Calibri" w:hAnsiTheme="minorHAnsi" w:cstheme="minorHAnsi"/>
          <w:b/>
          <w:smallCaps/>
          <w:sz w:val="24"/>
          <w:szCs w:val="24"/>
        </w:rPr>
        <w:lastRenderedPageBreak/>
        <w:t>INFORMATIVA PRIVACY</w:t>
      </w:r>
    </w:p>
    <w:p w14:paraId="38F3D83B" w14:textId="77777777" w:rsidR="00E8089A" w:rsidRPr="00E8089A" w:rsidRDefault="00E8089A" w:rsidP="00E8089A">
      <w:pPr>
        <w:jc w:val="center"/>
        <w:rPr>
          <w:rFonts w:asciiTheme="minorHAnsi" w:eastAsia="Calibri" w:hAnsiTheme="minorHAnsi" w:cstheme="minorHAnsi"/>
          <w:b/>
          <w:smallCaps/>
          <w:sz w:val="24"/>
          <w:szCs w:val="24"/>
        </w:rPr>
      </w:pPr>
    </w:p>
    <w:p w14:paraId="7DBB31A9" w14:textId="77777777" w:rsidR="00E8089A" w:rsidRPr="00E8089A" w:rsidRDefault="00E8089A" w:rsidP="00E8089A">
      <w:pPr>
        <w:jc w:val="center"/>
        <w:rPr>
          <w:rFonts w:asciiTheme="minorHAnsi" w:eastAsia="Calibri" w:hAnsiTheme="minorHAnsi" w:cstheme="minorHAnsi"/>
          <w:b/>
          <w:smallCaps/>
          <w:sz w:val="24"/>
          <w:szCs w:val="24"/>
        </w:rPr>
      </w:pPr>
      <w:r w:rsidRPr="00E8089A">
        <w:rPr>
          <w:rFonts w:asciiTheme="minorHAnsi" w:eastAsia="Calibri" w:hAnsiTheme="minorHAnsi" w:cstheme="minorHAnsi"/>
          <w:b/>
          <w:smallCaps/>
          <w:sz w:val="24"/>
          <w:szCs w:val="24"/>
        </w:rPr>
        <w:t>PROGETTO “LA RETE DEL MARE”</w:t>
      </w:r>
    </w:p>
    <w:p w14:paraId="2348F6BE" w14:textId="77777777" w:rsidR="00E8089A" w:rsidRPr="00E8089A" w:rsidRDefault="00E8089A" w:rsidP="00E8089A">
      <w:pPr>
        <w:jc w:val="both"/>
        <w:rPr>
          <w:rFonts w:asciiTheme="minorHAnsi" w:eastAsia="Calibri" w:hAnsiTheme="minorHAnsi" w:cstheme="minorHAnsi"/>
          <w:sz w:val="24"/>
          <w:szCs w:val="24"/>
        </w:rPr>
      </w:pPr>
      <w:bookmarkStart w:id="0" w:name="_heading=h.36zj1jojng86" w:colFirst="0" w:colLast="0"/>
      <w:bookmarkEnd w:id="0"/>
    </w:p>
    <w:p w14:paraId="412E906B" w14:textId="77777777" w:rsidR="00E8089A" w:rsidRPr="00E8089A" w:rsidRDefault="00E8089A" w:rsidP="00E8089A">
      <w:pPr>
        <w:jc w:val="both"/>
        <w:rPr>
          <w:rFonts w:asciiTheme="minorHAnsi" w:hAnsiTheme="minorHAnsi" w:cstheme="minorHAnsi"/>
          <w:sz w:val="24"/>
          <w:szCs w:val="24"/>
          <w:u w:val="single"/>
        </w:rPr>
      </w:pPr>
      <w:r w:rsidRPr="00E8089A">
        <w:rPr>
          <w:rFonts w:asciiTheme="minorHAnsi" w:hAnsiTheme="minorHAnsi" w:cstheme="minorHAnsi"/>
          <w:sz w:val="24"/>
          <w:szCs w:val="24"/>
        </w:rPr>
        <w:t xml:space="preserve">Gentile utente, la Camera di Commercio, Industria, Artigianato e Agricoltura di Cagliari-Oristano (di seguito, anche Titolare del Trattamento o la CCIAA) intende fornirle tutte le indicazioni previste dall’art. 13 del Regolamento (UE) 2016/679 (anche detto GDPR o Regolamento Generale per la Protezione dei Dati personali), </w:t>
      </w:r>
      <w:r w:rsidRPr="00E8089A">
        <w:rPr>
          <w:rFonts w:asciiTheme="minorHAnsi" w:eastAsia="Calibri" w:hAnsiTheme="minorHAnsi" w:cstheme="minorHAnsi"/>
          <w:sz w:val="24"/>
          <w:szCs w:val="24"/>
        </w:rPr>
        <w:t xml:space="preserve">in merito al trattamento dei suoi dati personali raccolti nell’ambito e per la partecipazione al progetto </w:t>
      </w:r>
      <w:r w:rsidRPr="00E8089A">
        <w:rPr>
          <w:rFonts w:asciiTheme="minorHAnsi" w:eastAsia="Calibri" w:hAnsiTheme="minorHAnsi" w:cstheme="minorHAnsi"/>
          <w:i/>
          <w:sz w:val="24"/>
          <w:szCs w:val="24"/>
        </w:rPr>
        <w:t>S.E.I.</w:t>
      </w:r>
    </w:p>
    <w:p w14:paraId="326737F5" w14:textId="77777777" w:rsidR="00E8089A" w:rsidRPr="00E8089A" w:rsidRDefault="00E8089A" w:rsidP="00E8089A">
      <w:pPr>
        <w:jc w:val="both"/>
        <w:rPr>
          <w:rFonts w:asciiTheme="minorHAnsi" w:eastAsia="Calibri" w:hAnsiTheme="minorHAnsi" w:cstheme="minorHAnsi"/>
          <w:sz w:val="24"/>
          <w:szCs w:val="24"/>
        </w:rPr>
      </w:pPr>
    </w:p>
    <w:p w14:paraId="3CDA78BD" w14:textId="77777777" w:rsidR="00E8089A" w:rsidRPr="00E8089A" w:rsidRDefault="00E8089A" w:rsidP="00E8089A">
      <w:pPr>
        <w:ind w:hanging="2"/>
        <w:rPr>
          <w:rFonts w:asciiTheme="minorHAnsi" w:hAnsiTheme="minorHAnsi" w:cstheme="minorHAnsi"/>
          <w:sz w:val="24"/>
          <w:szCs w:val="24"/>
        </w:rPr>
      </w:pPr>
      <w:r w:rsidRPr="00E8089A">
        <w:rPr>
          <w:rFonts w:asciiTheme="minorHAnsi" w:hAnsiTheme="minorHAnsi" w:cstheme="minorHAnsi"/>
          <w:b/>
          <w:bCs/>
          <w:sz w:val="24"/>
          <w:szCs w:val="24"/>
          <w:u w:val="single"/>
        </w:rPr>
        <w:t>1. Titolare del trattamento</w:t>
      </w:r>
    </w:p>
    <w:p w14:paraId="2456B01F" w14:textId="77777777" w:rsidR="00E8089A" w:rsidRPr="00E8089A" w:rsidRDefault="00E8089A" w:rsidP="00E8089A">
      <w:pPr>
        <w:ind w:hanging="2"/>
        <w:jc w:val="both"/>
        <w:rPr>
          <w:rFonts w:asciiTheme="minorHAnsi" w:hAnsiTheme="minorHAnsi" w:cstheme="minorHAnsi"/>
          <w:sz w:val="24"/>
          <w:szCs w:val="24"/>
        </w:rPr>
      </w:pPr>
      <w:r w:rsidRPr="00E8089A">
        <w:rPr>
          <w:rFonts w:asciiTheme="minorHAnsi" w:hAnsiTheme="minorHAnsi" w:cstheme="minorHAnsi"/>
          <w:sz w:val="24"/>
          <w:szCs w:val="24"/>
        </w:rPr>
        <w:t>Titolare del trattamento dei dati personali è la Camera di Commercio, Industria, Artigianato e Agricoltura di Cagliari-Oristano, con sede legale: Largo Carlo Felice, 72, 09124, Cagliari, telefono: 070 60512416-417; sede Oristano: via Carducci, 23/25, 09170, telefono: 0783 21431; PEC: cciaa@pec.caor.camcom.it; mail: segreteria.generale@caor.camcom.it </w:t>
      </w:r>
    </w:p>
    <w:p w14:paraId="2CAF575A" w14:textId="77777777" w:rsidR="00E8089A" w:rsidRPr="00E8089A" w:rsidRDefault="00E8089A" w:rsidP="00E8089A">
      <w:pPr>
        <w:ind w:hanging="2"/>
        <w:rPr>
          <w:rFonts w:asciiTheme="minorHAnsi" w:hAnsiTheme="minorHAnsi" w:cstheme="minorHAnsi"/>
          <w:b/>
          <w:bCs/>
          <w:sz w:val="24"/>
          <w:szCs w:val="24"/>
          <w:u w:val="single"/>
        </w:rPr>
      </w:pPr>
    </w:p>
    <w:p w14:paraId="5DB6D31D" w14:textId="77777777" w:rsidR="00E8089A" w:rsidRPr="00E8089A" w:rsidRDefault="00E8089A" w:rsidP="00E8089A">
      <w:pPr>
        <w:ind w:hanging="2"/>
        <w:jc w:val="both"/>
        <w:rPr>
          <w:rFonts w:asciiTheme="minorHAnsi" w:hAnsiTheme="minorHAnsi" w:cstheme="minorHAnsi"/>
          <w:sz w:val="24"/>
          <w:szCs w:val="24"/>
        </w:rPr>
      </w:pPr>
      <w:r w:rsidRPr="00E8089A">
        <w:rPr>
          <w:rFonts w:asciiTheme="minorHAnsi" w:hAnsiTheme="minorHAnsi" w:cstheme="minorHAnsi"/>
          <w:b/>
          <w:bCs/>
          <w:sz w:val="24"/>
          <w:szCs w:val="24"/>
          <w:u w:val="single"/>
        </w:rPr>
        <w:t xml:space="preserve">2. DPO (Data </w:t>
      </w:r>
      <w:proofErr w:type="spellStart"/>
      <w:r w:rsidRPr="00E8089A">
        <w:rPr>
          <w:rFonts w:asciiTheme="minorHAnsi" w:hAnsiTheme="minorHAnsi" w:cstheme="minorHAnsi"/>
          <w:b/>
          <w:bCs/>
          <w:sz w:val="24"/>
          <w:szCs w:val="24"/>
          <w:u w:val="single"/>
        </w:rPr>
        <w:t>Protection</w:t>
      </w:r>
      <w:proofErr w:type="spellEnd"/>
      <w:r w:rsidRPr="00E8089A">
        <w:rPr>
          <w:rFonts w:asciiTheme="minorHAnsi" w:hAnsiTheme="minorHAnsi" w:cstheme="minorHAnsi"/>
          <w:b/>
          <w:bCs/>
          <w:sz w:val="24"/>
          <w:szCs w:val="24"/>
          <w:u w:val="single"/>
        </w:rPr>
        <w:t xml:space="preserve"> </w:t>
      </w:r>
      <w:proofErr w:type="spellStart"/>
      <w:r w:rsidRPr="00E8089A">
        <w:rPr>
          <w:rFonts w:asciiTheme="minorHAnsi" w:hAnsiTheme="minorHAnsi" w:cstheme="minorHAnsi"/>
          <w:b/>
          <w:bCs/>
          <w:sz w:val="24"/>
          <w:szCs w:val="24"/>
          <w:u w:val="single"/>
        </w:rPr>
        <w:t>Officer</w:t>
      </w:r>
      <w:proofErr w:type="spellEnd"/>
      <w:r w:rsidRPr="00E8089A">
        <w:rPr>
          <w:rFonts w:asciiTheme="minorHAnsi" w:hAnsiTheme="minorHAnsi" w:cstheme="minorHAnsi"/>
          <w:b/>
          <w:bCs/>
          <w:sz w:val="24"/>
          <w:szCs w:val="24"/>
          <w:u w:val="single"/>
        </w:rPr>
        <w:t>) o RPD (Responsabile della protezione dei dati personali)</w:t>
      </w:r>
    </w:p>
    <w:p w14:paraId="49CDDAF3" w14:textId="77777777" w:rsidR="00E8089A" w:rsidRPr="00E8089A" w:rsidRDefault="00E8089A" w:rsidP="00E8089A">
      <w:pPr>
        <w:shd w:val="clear" w:color="auto" w:fill="FFFFFF"/>
        <w:ind w:hanging="2"/>
        <w:jc w:val="both"/>
        <w:rPr>
          <w:rFonts w:asciiTheme="minorHAnsi" w:hAnsiTheme="minorHAnsi" w:cstheme="minorHAnsi"/>
          <w:sz w:val="24"/>
          <w:szCs w:val="24"/>
        </w:rPr>
      </w:pPr>
      <w:r w:rsidRPr="00E8089A">
        <w:rPr>
          <w:rFonts w:asciiTheme="minorHAnsi" w:hAnsiTheme="minorHAnsi" w:cstheme="minorHAnsi"/>
          <w:sz w:val="24"/>
          <w:szCs w:val="24"/>
        </w:rPr>
        <w:t xml:space="preserve">Al fine di meglio tutelare gli Interessati, nonché in ossequio al dettato normativo, il Titolare ha nominato un proprio DPO, Data </w:t>
      </w:r>
      <w:proofErr w:type="spellStart"/>
      <w:r w:rsidRPr="00E8089A">
        <w:rPr>
          <w:rFonts w:asciiTheme="minorHAnsi" w:hAnsiTheme="minorHAnsi" w:cstheme="minorHAnsi"/>
          <w:sz w:val="24"/>
          <w:szCs w:val="24"/>
        </w:rPr>
        <w:t>Protection</w:t>
      </w:r>
      <w:proofErr w:type="spellEnd"/>
      <w:r w:rsidRPr="00E8089A">
        <w:rPr>
          <w:rFonts w:asciiTheme="minorHAnsi" w:hAnsiTheme="minorHAnsi" w:cstheme="minorHAnsi"/>
          <w:sz w:val="24"/>
          <w:szCs w:val="24"/>
        </w:rPr>
        <w:t xml:space="preserve"> </w:t>
      </w:r>
      <w:proofErr w:type="spellStart"/>
      <w:r w:rsidRPr="00E8089A">
        <w:rPr>
          <w:rFonts w:asciiTheme="minorHAnsi" w:hAnsiTheme="minorHAnsi" w:cstheme="minorHAnsi"/>
          <w:sz w:val="24"/>
          <w:szCs w:val="24"/>
        </w:rPr>
        <w:t>Officer</w:t>
      </w:r>
      <w:proofErr w:type="spellEnd"/>
      <w:r w:rsidRPr="00E8089A">
        <w:rPr>
          <w:rFonts w:asciiTheme="minorHAnsi" w:hAnsiTheme="minorHAnsi" w:cstheme="minorHAnsi"/>
          <w:sz w:val="24"/>
          <w:szCs w:val="24"/>
        </w:rPr>
        <w:t xml:space="preserve"> (o RPD, Responsabile della protezione dei dati personali).</w:t>
      </w:r>
    </w:p>
    <w:p w14:paraId="795566D4" w14:textId="5F6B961D" w:rsidR="00E8089A" w:rsidRPr="00E8089A" w:rsidRDefault="00E8089A" w:rsidP="00E8089A">
      <w:pPr>
        <w:shd w:val="clear" w:color="auto" w:fill="FFFFFF"/>
        <w:ind w:hanging="2"/>
        <w:jc w:val="both"/>
        <w:rPr>
          <w:rFonts w:asciiTheme="minorHAnsi" w:hAnsiTheme="minorHAnsi" w:cstheme="minorHAnsi"/>
          <w:sz w:val="24"/>
          <w:szCs w:val="24"/>
        </w:rPr>
      </w:pPr>
      <w:r w:rsidRPr="00E8089A">
        <w:rPr>
          <w:rFonts w:asciiTheme="minorHAnsi" w:hAnsiTheme="minorHAnsi" w:cstheme="minorHAnsi"/>
          <w:sz w:val="24"/>
          <w:szCs w:val="24"/>
        </w:rPr>
        <w:t xml:space="preserve">È possibile prendere contatto con il DPO della CCIAA di Cagliari-Oristano ai seguenti recapiti: tel. 064704256, e-mail </w:t>
      </w:r>
      <w:hyperlink r:id="rId10" w:history="1">
        <w:r w:rsidR="00EA0419" w:rsidRPr="00A43792">
          <w:rPr>
            <w:rStyle w:val="Collegamentoipertestuale"/>
            <w:rFonts w:asciiTheme="minorHAnsi" w:hAnsiTheme="minorHAnsi" w:cstheme="minorHAnsi"/>
            <w:sz w:val="24"/>
            <w:szCs w:val="24"/>
          </w:rPr>
          <w:t>RPD@caor.camcom.it</w:t>
        </w:r>
      </w:hyperlink>
      <w:r w:rsidR="00EA0419">
        <w:rPr>
          <w:rFonts w:asciiTheme="minorHAnsi" w:hAnsiTheme="minorHAnsi" w:cstheme="minorHAnsi"/>
          <w:sz w:val="24"/>
          <w:szCs w:val="24"/>
        </w:rPr>
        <w:t xml:space="preserve"> </w:t>
      </w:r>
    </w:p>
    <w:p w14:paraId="5C56C8F4" w14:textId="77777777" w:rsidR="00E8089A" w:rsidRPr="00E8089A" w:rsidRDefault="00E8089A" w:rsidP="00E8089A">
      <w:pPr>
        <w:pBdr>
          <w:top w:val="nil"/>
          <w:left w:val="nil"/>
          <w:bottom w:val="nil"/>
          <w:right w:val="nil"/>
          <w:between w:val="nil"/>
        </w:pBdr>
        <w:rPr>
          <w:rFonts w:asciiTheme="minorHAnsi" w:hAnsiTheme="minorHAnsi" w:cstheme="minorHAnsi"/>
          <w:sz w:val="24"/>
          <w:szCs w:val="24"/>
        </w:rPr>
      </w:pPr>
    </w:p>
    <w:p w14:paraId="08680EE3" w14:textId="77777777" w:rsidR="00E8089A" w:rsidRPr="00E8089A" w:rsidRDefault="00E8089A" w:rsidP="00E8089A">
      <w:pPr>
        <w:pStyle w:val="Titolo"/>
        <w:spacing w:after="0" w:line="240" w:lineRule="auto"/>
        <w:rPr>
          <w:rFonts w:asciiTheme="minorHAnsi" w:eastAsia="Calibri" w:hAnsiTheme="minorHAnsi" w:cstheme="minorHAnsi"/>
          <w:b/>
          <w:sz w:val="24"/>
          <w:szCs w:val="24"/>
          <w:u w:val="single"/>
        </w:rPr>
      </w:pPr>
      <w:r w:rsidRPr="00E8089A">
        <w:rPr>
          <w:rFonts w:asciiTheme="minorHAnsi" w:eastAsia="Calibri" w:hAnsiTheme="minorHAnsi" w:cstheme="minorHAnsi"/>
          <w:b/>
          <w:sz w:val="24"/>
          <w:szCs w:val="24"/>
          <w:u w:val="single"/>
        </w:rPr>
        <w:t>3. Finalità e Basi giuridiche del trattamento</w:t>
      </w:r>
    </w:p>
    <w:p w14:paraId="1B0FD091" w14:textId="77777777" w:rsidR="00E8089A" w:rsidRPr="00E8089A" w:rsidRDefault="00E8089A" w:rsidP="00E8089A">
      <w:pPr>
        <w:jc w:val="both"/>
        <w:rPr>
          <w:rFonts w:asciiTheme="minorHAnsi" w:eastAsia="Calibri" w:hAnsiTheme="minorHAnsi" w:cstheme="minorHAnsi"/>
          <w:sz w:val="24"/>
          <w:szCs w:val="24"/>
        </w:rPr>
      </w:pPr>
      <w:r w:rsidRPr="00E8089A">
        <w:rPr>
          <w:rFonts w:asciiTheme="minorHAnsi" w:eastAsia="Calibri" w:hAnsiTheme="minorHAnsi" w:cstheme="minorHAnsi"/>
          <w:sz w:val="24"/>
          <w:szCs w:val="24"/>
        </w:rPr>
        <w:t xml:space="preserve">I Suoi dati personali vengono trattati esclusivamente per le finalità di seguito riportate unitamente alle corrispondenti basi giuridiche: </w:t>
      </w:r>
    </w:p>
    <w:p w14:paraId="48C103B2" w14:textId="77777777" w:rsidR="00E8089A" w:rsidRPr="00E8089A" w:rsidRDefault="00E8089A" w:rsidP="00E8089A">
      <w:pPr>
        <w:jc w:val="both"/>
        <w:rPr>
          <w:rFonts w:asciiTheme="minorHAnsi" w:eastAsia="Calibri" w:hAnsiTheme="minorHAnsi" w:cstheme="minorHAnsi"/>
          <w:sz w:val="24"/>
          <w:szCs w:val="24"/>
        </w:rPr>
      </w:pPr>
      <w:r w:rsidRPr="00E8089A">
        <w:rPr>
          <w:rFonts w:asciiTheme="minorHAnsi" w:eastAsia="Calibri" w:hAnsiTheme="minorHAnsi" w:cstheme="minorHAnsi"/>
          <w:sz w:val="24"/>
          <w:szCs w:val="24"/>
        </w:rPr>
        <w:t>1) consentire la partecipazione al progetto “La Rete del Mare” e, dunque, per l’erogazione dei servizi offerti dalla CCIAA nell’ambito del progetto;</w:t>
      </w:r>
    </w:p>
    <w:p w14:paraId="2FB7A645" w14:textId="77777777" w:rsidR="00E8089A" w:rsidRPr="00E8089A" w:rsidRDefault="00E8089A" w:rsidP="00E8089A">
      <w:pPr>
        <w:jc w:val="both"/>
        <w:rPr>
          <w:rFonts w:asciiTheme="minorHAnsi" w:eastAsia="Calibri" w:hAnsiTheme="minorHAnsi" w:cstheme="minorHAnsi"/>
          <w:sz w:val="24"/>
          <w:szCs w:val="24"/>
        </w:rPr>
      </w:pPr>
      <w:bookmarkStart w:id="1" w:name="_Hlk84611677"/>
      <w:r w:rsidRPr="00E8089A">
        <w:rPr>
          <w:rFonts w:asciiTheme="minorHAnsi" w:eastAsia="Calibri" w:hAnsiTheme="minorHAnsi" w:cstheme="minorHAnsi"/>
          <w:sz w:val="24"/>
          <w:szCs w:val="24"/>
        </w:rPr>
        <w:t>la base giuridica, ai sensi dell’a</w:t>
      </w:r>
      <w:r w:rsidRPr="00E8089A">
        <w:rPr>
          <w:rStyle w:val="Nessuno"/>
          <w:rFonts w:asciiTheme="minorHAnsi" w:hAnsiTheme="minorHAnsi" w:cstheme="minorHAnsi"/>
          <w:sz w:val="24"/>
          <w:szCs w:val="24"/>
        </w:rPr>
        <w:t>rt. 6, par. 1, lett. e) del GDPR,</w:t>
      </w:r>
      <w:r w:rsidRPr="00E8089A">
        <w:rPr>
          <w:rFonts w:asciiTheme="minorHAnsi" w:eastAsia="Calibri" w:hAnsiTheme="minorHAnsi" w:cstheme="minorHAnsi"/>
          <w:sz w:val="24"/>
          <w:szCs w:val="24"/>
        </w:rPr>
        <w:t xml:space="preserve"> è l’esecuzione di compiti di interesse pubblico assegnati al Titolare dalla l. 580/1993</w:t>
      </w:r>
      <w:r w:rsidRPr="00E8089A">
        <w:rPr>
          <w:rStyle w:val="Nessuno"/>
          <w:rFonts w:asciiTheme="minorHAnsi" w:hAnsiTheme="minorHAnsi" w:cstheme="minorHAnsi"/>
          <w:sz w:val="24"/>
          <w:szCs w:val="24"/>
        </w:rPr>
        <w:t>;</w:t>
      </w:r>
    </w:p>
    <w:bookmarkEnd w:id="1"/>
    <w:p w14:paraId="33728068" w14:textId="77777777" w:rsidR="00E8089A" w:rsidRPr="00E8089A" w:rsidRDefault="00E8089A" w:rsidP="00E8089A">
      <w:pPr>
        <w:pStyle w:val="NormaleWeb"/>
        <w:spacing w:before="0" w:beforeAutospacing="0" w:after="0"/>
        <w:jc w:val="both"/>
        <w:rPr>
          <w:rFonts w:asciiTheme="minorHAnsi" w:eastAsia="Calibri" w:hAnsiTheme="minorHAnsi" w:cstheme="minorHAnsi"/>
        </w:rPr>
      </w:pPr>
      <w:r w:rsidRPr="00E8089A">
        <w:rPr>
          <w:rFonts w:asciiTheme="minorHAnsi" w:eastAsia="Calibri" w:hAnsiTheme="minorHAnsi" w:cstheme="minorHAnsi"/>
        </w:rPr>
        <w:t xml:space="preserve">2) </w:t>
      </w:r>
      <w:r w:rsidRPr="00E8089A">
        <w:rPr>
          <w:rFonts w:asciiTheme="minorHAnsi" w:hAnsiTheme="minorHAnsi" w:cstheme="minorHAnsi"/>
        </w:rPr>
        <w:t xml:space="preserve">raccogliere i suoi dati di contatto da inserire nella Banca dati Customer </w:t>
      </w:r>
      <w:proofErr w:type="spellStart"/>
      <w:r w:rsidRPr="00E8089A">
        <w:rPr>
          <w:rFonts w:asciiTheme="minorHAnsi" w:hAnsiTheme="minorHAnsi" w:cstheme="minorHAnsi"/>
        </w:rPr>
        <w:t>Relationship</w:t>
      </w:r>
      <w:proofErr w:type="spellEnd"/>
      <w:r w:rsidRPr="00E8089A">
        <w:rPr>
          <w:rFonts w:asciiTheme="minorHAnsi" w:hAnsiTheme="minorHAnsi" w:cstheme="minorHAnsi"/>
        </w:rPr>
        <w:t xml:space="preserve"> Management (CRM) per coinvolgerla, con i</w:t>
      </w:r>
      <w:r w:rsidRPr="00E8089A">
        <w:rPr>
          <w:rFonts w:asciiTheme="minorHAnsi" w:eastAsia="Calibri" w:hAnsiTheme="minorHAnsi" w:cstheme="minorHAnsi"/>
        </w:rPr>
        <w:t xml:space="preserve">noltro di apposite comunicazioni informative e promozionali, </w:t>
      </w:r>
      <w:r w:rsidRPr="00E8089A">
        <w:rPr>
          <w:rFonts w:asciiTheme="minorHAnsi" w:hAnsiTheme="minorHAnsi" w:cstheme="minorHAnsi"/>
        </w:rPr>
        <w:t xml:space="preserve">in future attività, servizi ed eventi, con conseguente profilazione in relazione al settore economico di appartenenza e all’interesse mostrato alle diverse tipologie di iniziative prescelte; </w:t>
      </w:r>
    </w:p>
    <w:p w14:paraId="4AB4D95E" w14:textId="77777777" w:rsidR="00E8089A" w:rsidRPr="00E8089A" w:rsidRDefault="00E8089A" w:rsidP="00E8089A">
      <w:pPr>
        <w:pStyle w:val="Paragrafoelenco"/>
        <w:spacing w:line="240" w:lineRule="auto"/>
        <w:ind w:left="0"/>
        <w:jc w:val="both"/>
        <w:rPr>
          <w:rFonts w:asciiTheme="minorHAnsi" w:eastAsia="Calibri" w:hAnsiTheme="minorHAnsi" w:cstheme="minorHAnsi"/>
          <w:sz w:val="24"/>
          <w:szCs w:val="24"/>
        </w:rPr>
      </w:pPr>
      <w:r w:rsidRPr="00E8089A">
        <w:rPr>
          <w:rFonts w:asciiTheme="minorHAnsi" w:eastAsia="Calibri" w:hAnsiTheme="minorHAnsi" w:cstheme="minorHAnsi"/>
          <w:sz w:val="24"/>
          <w:szCs w:val="24"/>
        </w:rPr>
        <w:t xml:space="preserve">la base giuridica, ai sensi dell’art. 6, par. 1, lett. a) del GDPR, è il suo espresso consenso, revocabile in ogni momento, senza che ciò pregiudichi la liceità del trattamento basata sul consenso prestato prima della revoca; il diniego del consenso o la revoca dello stesso non influirà in alcun modo sulla sua possibilità di accedere ai servizi relativi al progetto </w:t>
      </w:r>
      <w:r w:rsidRPr="00E8089A">
        <w:rPr>
          <w:rFonts w:asciiTheme="minorHAnsi" w:eastAsia="Calibri" w:hAnsiTheme="minorHAnsi" w:cstheme="minorHAnsi"/>
          <w:i/>
          <w:sz w:val="24"/>
          <w:szCs w:val="24"/>
        </w:rPr>
        <w:t>S.E.I.</w:t>
      </w:r>
    </w:p>
    <w:p w14:paraId="1703BED9" w14:textId="77777777" w:rsidR="00E8089A" w:rsidRPr="00E8089A" w:rsidRDefault="00E8089A" w:rsidP="00E8089A">
      <w:pPr>
        <w:pStyle w:val="Paragrafoelenco"/>
        <w:spacing w:line="240" w:lineRule="auto"/>
        <w:ind w:left="0"/>
        <w:jc w:val="both"/>
        <w:rPr>
          <w:rFonts w:asciiTheme="minorHAnsi" w:eastAsia="Calibri" w:hAnsiTheme="minorHAnsi" w:cstheme="minorHAnsi"/>
          <w:sz w:val="24"/>
          <w:szCs w:val="24"/>
        </w:rPr>
      </w:pPr>
    </w:p>
    <w:p w14:paraId="05BD3A31" w14:textId="77777777" w:rsidR="00E8089A" w:rsidRPr="00E8089A" w:rsidRDefault="00E8089A" w:rsidP="00E8089A">
      <w:pPr>
        <w:jc w:val="both"/>
        <w:rPr>
          <w:rFonts w:asciiTheme="minorHAnsi" w:eastAsia="Calibri" w:hAnsiTheme="minorHAnsi" w:cstheme="minorHAnsi"/>
          <w:sz w:val="24"/>
          <w:szCs w:val="24"/>
        </w:rPr>
      </w:pPr>
      <w:r w:rsidRPr="00E8089A">
        <w:rPr>
          <w:rFonts w:asciiTheme="minorHAnsi" w:eastAsia="Calibri" w:hAnsiTheme="minorHAnsi" w:cstheme="minorHAnsi"/>
          <w:sz w:val="24"/>
          <w:szCs w:val="24"/>
        </w:rPr>
        <w:t xml:space="preserve">Per ricevere le comunicazioni di cui al punto 2) occorre aderire espressamente al Customer </w:t>
      </w:r>
      <w:proofErr w:type="spellStart"/>
      <w:r w:rsidRPr="00E8089A">
        <w:rPr>
          <w:rFonts w:asciiTheme="minorHAnsi" w:eastAsia="Calibri" w:hAnsiTheme="minorHAnsi" w:cstheme="minorHAnsi"/>
          <w:sz w:val="24"/>
          <w:szCs w:val="24"/>
        </w:rPr>
        <w:t>Relationship</w:t>
      </w:r>
      <w:proofErr w:type="spellEnd"/>
      <w:r w:rsidRPr="00E8089A">
        <w:rPr>
          <w:rFonts w:asciiTheme="minorHAnsi" w:eastAsia="Calibri" w:hAnsiTheme="minorHAnsi" w:cstheme="minorHAnsi"/>
          <w:sz w:val="24"/>
          <w:szCs w:val="24"/>
        </w:rPr>
        <w:t xml:space="preserve"> Management – CRM, al seguente link:</w:t>
      </w:r>
    </w:p>
    <w:p w14:paraId="476E157C" w14:textId="3D6AB5C5" w:rsidR="00E8089A" w:rsidRDefault="00E8089A" w:rsidP="00E8089A">
      <w:pPr>
        <w:jc w:val="both"/>
        <w:rPr>
          <w:rStyle w:val="Collegamentoipertestuale"/>
          <w:rFonts w:asciiTheme="minorHAnsi" w:eastAsia="Calibri" w:hAnsiTheme="minorHAnsi" w:cstheme="minorHAnsi"/>
          <w:color w:val="auto"/>
          <w:sz w:val="24"/>
          <w:szCs w:val="24"/>
        </w:rPr>
      </w:pPr>
      <w:hyperlink r:id="rId11" w:history="1">
        <w:r w:rsidRPr="00E8089A">
          <w:rPr>
            <w:rStyle w:val="Collegamentoipertestuale"/>
            <w:rFonts w:asciiTheme="minorHAnsi" w:eastAsia="Calibri" w:hAnsiTheme="minorHAnsi" w:cstheme="minorHAnsi"/>
            <w:color w:val="auto"/>
            <w:sz w:val="24"/>
            <w:szCs w:val="24"/>
          </w:rPr>
          <w:t>https://docs.google.com/forms/d/e/1FAIpQLSfyW7E1jgmM1FtNkKtlvSdIFXBzfa38T_p_qEDfwb_vrXmbGg/viewform</w:t>
        </w:r>
      </w:hyperlink>
    </w:p>
    <w:p w14:paraId="41CC1B3C" w14:textId="77777777" w:rsidR="00EA0419" w:rsidRPr="00E8089A" w:rsidRDefault="00EA0419" w:rsidP="00E8089A">
      <w:pPr>
        <w:jc w:val="both"/>
        <w:rPr>
          <w:rFonts w:asciiTheme="minorHAnsi" w:eastAsia="Calibri" w:hAnsiTheme="minorHAnsi" w:cstheme="minorHAnsi"/>
          <w:sz w:val="24"/>
          <w:szCs w:val="24"/>
        </w:rPr>
      </w:pPr>
    </w:p>
    <w:p w14:paraId="27633367" w14:textId="77777777" w:rsidR="00E8089A" w:rsidRPr="00E8089A" w:rsidRDefault="00E8089A" w:rsidP="00E8089A">
      <w:pPr>
        <w:pStyle w:val="Paragrafoelenco"/>
        <w:spacing w:line="240" w:lineRule="auto"/>
        <w:ind w:left="0"/>
        <w:jc w:val="both"/>
        <w:rPr>
          <w:rFonts w:asciiTheme="minorHAnsi" w:eastAsia="Calibri" w:hAnsiTheme="minorHAnsi" w:cstheme="minorHAnsi"/>
          <w:b/>
          <w:sz w:val="24"/>
          <w:szCs w:val="24"/>
          <w:u w:val="single"/>
        </w:rPr>
      </w:pPr>
    </w:p>
    <w:p w14:paraId="23B7B356" w14:textId="77777777" w:rsidR="00E8089A" w:rsidRPr="00E8089A" w:rsidRDefault="00E8089A" w:rsidP="00E8089A">
      <w:pPr>
        <w:pStyle w:val="Paragrafoelenco"/>
        <w:spacing w:line="240" w:lineRule="auto"/>
        <w:ind w:left="0"/>
        <w:jc w:val="both"/>
        <w:rPr>
          <w:rFonts w:asciiTheme="minorHAnsi" w:eastAsia="Calibri" w:hAnsiTheme="minorHAnsi" w:cstheme="minorHAnsi"/>
          <w:b/>
          <w:sz w:val="24"/>
          <w:szCs w:val="24"/>
          <w:u w:val="single"/>
        </w:rPr>
      </w:pPr>
      <w:r w:rsidRPr="00E8089A">
        <w:rPr>
          <w:rFonts w:asciiTheme="minorHAnsi" w:eastAsia="Calibri" w:hAnsiTheme="minorHAnsi" w:cstheme="minorHAnsi"/>
          <w:b/>
          <w:sz w:val="24"/>
          <w:szCs w:val="24"/>
          <w:u w:val="single"/>
        </w:rPr>
        <w:lastRenderedPageBreak/>
        <w:t>4. Autorizzati, Responsabili del trattamento e Destinatari dei dati personali</w:t>
      </w:r>
    </w:p>
    <w:p w14:paraId="5967B791" w14:textId="77777777" w:rsidR="00E8089A" w:rsidRPr="00E8089A" w:rsidRDefault="00E8089A" w:rsidP="00E8089A">
      <w:pPr>
        <w:jc w:val="both"/>
        <w:rPr>
          <w:rFonts w:asciiTheme="minorHAnsi" w:eastAsia="Calibri" w:hAnsiTheme="minorHAnsi" w:cstheme="minorHAnsi"/>
          <w:sz w:val="24"/>
          <w:szCs w:val="24"/>
        </w:rPr>
      </w:pPr>
      <w:r w:rsidRPr="00E8089A">
        <w:rPr>
          <w:rFonts w:asciiTheme="minorHAnsi" w:eastAsia="Calibri" w:hAnsiTheme="minorHAnsi" w:cstheme="minorHAnsi"/>
          <w:sz w:val="24"/>
          <w:szCs w:val="24"/>
        </w:rPr>
        <w:t>I dati personali sono trattati da personale previamente autorizzato al trattamento e appositamente istruito e formato.</w:t>
      </w:r>
    </w:p>
    <w:p w14:paraId="7AFA20E5" w14:textId="77777777" w:rsidR="00E8089A" w:rsidRPr="00E8089A" w:rsidRDefault="00E8089A" w:rsidP="00E8089A">
      <w:pPr>
        <w:jc w:val="both"/>
        <w:rPr>
          <w:rFonts w:asciiTheme="minorHAnsi" w:eastAsia="Calibri" w:hAnsiTheme="minorHAnsi" w:cstheme="minorHAnsi"/>
          <w:sz w:val="24"/>
          <w:szCs w:val="24"/>
        </w:rPr>
      </w:pPr>
      <w:r w:rsidRPr="00E8089A">
        <w:rPr>
          <w:rFonts w:asciiTheme="minorHAnsi" w:eastAsia="Calibri" w:hAnsiTheme="minorHAnsi" w:cstheme="minorHAnsi"/>
          <w:sz w:val="24"/>
          <w:szCs w:val="24"/>
        </w:rPr>
        <w:t>In particolare, i dati sono trattati dal personale dell’Azienda Speciale Centro Servizi Promozionali per le Imprese, quale Responsabile del Trattamento della Titolare Camera di commercio.</w:t>
      </w:r>
    </w:p>
    <w:p w14:paraId="68CCEE9F" w14:textId="77777777" w:rsidR="00E8089A" w:rsidRPr="00E8089A" w:rsidRDefault="00E8089A" w:rsidP="00E8089A">
      <w:pPr>
        <w:jc w:val="both"/>
        <w:rPr>
          <w:rFonts w:asciiTheme="minorHAnsi" w:eastAsia="Calibri" w:hAnsiTheme="minorHAnsi" w:cstheme="minorHAnsi"/>
          <w:sz w:val="24"/>
          <w:szCs w:val="24"/>
        </w:rPr>
      </w:pPr>
      <w:r w:rsidRPr="00E8089A">
        <w:rPr>
          <w:rFonts w:asciiTheme="minorHAnsi" w:eastAsia="Calibri" w:hAnsiTheme="minorHAnsi" w:cstheme="minorHAnsi"/>
          <w:sz w:val="24"/>
          <w:szCs w:val="24"/>
        </w:rPr>
        <w:t xml:space="preserve">Inoltre, i dati possono essere trattati da ulteriori soggetti esterni nominati dalla CCIAA quali Responsabili del trattamento, che erogano servizi tecnico/informatici, di comunicazioni telematiche o altri servizi necessari per il perseguimento delle finalità indicate, con particolare riferimento alla società in house Infocamere </w:t>
      </w:r>
      <w:proofErr w:type="spellStart"/>
      <w:proofErr w:type="gramStart"/>
      <w:r w:rsidRPr="00E8089A">
        <w:rPr>
          <w:rFonts w:asciiTheme="minorHAnsi" w:eastAsia="Calibri" w:hAnsiTheme="minorHAnsi" w:cstheme="minorHAnsi"/>
          <w:sz w:val="24"/>
          <w:szCs w:val="24"/>
        </w:rPr>
        <w:t>scpa</w:t>
      </w:r>
      <w:proofErr w:type="spellEnd"/>
      <w:r w:rsidRPr="00E8089A">
        <w:rPr>
          <w:rFonts w:asciiTheme="minorHAnsi" w:eastAsia="Calibri" w:hAnsiTheme="minorHAnsi" w:cstheme="minorHAnsi"/>
          <w:sz w:val="24"/>
          <w:szCs w:val="24"/>
        </w:rPr>
        <w:t xml:space="preserve"> .</w:t>
      </w:r>
      <w:proofErr w:type="gramEnd"/>
      <w:r w:rsidRPr="00E8089A">
        <w:rPr>
          <w:rFonts w:asciiTheme="minorHAnsi" w:eastAsia="Calibri" w:hAnsiTheme="minorHAnsi" w:cstheme="minorHAnsi"/>
          <w:sz w:val="24"/>
          <w:szCs w:val="24"/>
        </w:rPr>
        <w:t xml:space="preserve"> </w:t>
      </w:r>
    </w:p>
    <w:p w14:paraId="18EB264D" w14:textId="77777777" w:rsidR="00E8089A" w:rsidRPr="00E8089A" w:rsidRDefault="00E8089A" w:rsidP="00E8089A">
      <w:pPr>
        <w:pBdr>
          <w:top w:val="nil"/>
          <w:left w:val="nil"/>
          <w:bottom w:val="nil"/>
          <w:right w:val="nil"/>
          <w:between w:val="nil"/>
        </w:pBdr>
        <w:jc w:val="both"/>
        <w:rPr>
          <w:rFonts w:asciiTheme="minorHAnsi" w:eastAsia="Calibri" w:hAnsiTheme="minorHAnsi" w:cstheme="minorHAnsi"/>
          <w:sz w:val="24"/>
          <w:szCs w:val="24"/>
        </w:rPr>
      </w:pPr>
      <w:r w:rsidRPr="00E8089A">
        <w:rPr>
          <w:rFonts w:asciiTheme="minorHAnsi" w:eastAsia="Calibri" w:hAnsiTheme="minorHAnsi" w:cstheme="minorHAnsi"/>
          <w:sz w:val="24"/>
          <w:szCs w:val="24"/>
        </w:rPr>
        <w:t>I dati saranno, altresì, trattati, quali Titolari Autonomi che renderanno propria autonoma informativa, da:</w:t>
      </w:r>
    </w:p>
    <w:p w14:paraId="102917F7" w14:textId="77777777" w:rsidR="00E8089A" w:rsidRPr="00E8089A" w:rsidRDefault="00E8089A" w:rsidP="00E8089A">
      <w:pPr>
        <w:pBdr>
          <w:top w:val="nil"/>
          <w:left w:val="nil"/>
          <w:bottom w:val="nil"/>
          <w:right w:val="nil"/>
          <w:between w:val="nil"/>
        </w:pBdr>
        <w:jc w:val="both"/>
        <w:rPr>
          <w:rFonts w:asciiTheme="minorHAnsi" w:eastAsia="Calibri" w:hAnsiTheme="minorHAnsi" w:cstheme="minorHAnsi"/>
          <w:sz w:val="24"/>
          <w:szCs w:val="24"/>
        </w:rPr>
      </w:pPr>
      <w:r w:rsidRPr="00E8089A">
        <w:rPr>
          <w:rFonts w:asciiTheme="minorHAnsi" w:eastAsia="Calibri" w:hAnsiTheme="minorHAnsi" w:cstheme="minorHAnsi"/>
          <w:sz w:val="24"/>
          <w:szCs w:val="24"/>
        </w:rPr>
        <w:t>- Unioncamere nazionale per la gestione dei servizi avanzati e per le attività di coordinamento del progetto;</w:t>
      </w:r>
    </w:p>
    <w:p w14:paraId="138916DB" w14:textId="77777777" w:rsidR="00E8089A" w:rsidRPr="00E8089A" w:rsidRDefault="00E8089A" w:rsidP="00E8089A">
      <w:pPr>
        <w:jc w:val="both"/>
        <w:rPr>
          <w:rFonts w:asciiTheme="minorHAnsi" w:eastAsia="Calibri" w:hAnsiTheme="minorHAnsi" w:cstheme="minorHAnsi"/>
          <w:sz w:val="24"/>
          <w:szCs w:val="24"/>
        </w:rPr>
      </w:pPr>
      <w:r w:rsidRPr="00E8089A">
        <w:rPr>
          <w:rFonts w:asciiTheme="minorHAnsi" w:eastAsia="Calibri" w:hAnsiTheme="minorHAnsi" w:cstheme="minorHAnsi"/>
          <w:sz w:val="24"/>
          <w:szCs w:val="24"/>
        </w:rPr>
        <w:t xml:space="preserve">- ogni altra Pubblica Amministrazione o altri soggetti fisici e giuridici che ne facciano richiesta in base a facoltà normativamente previste. </w:t>
      </w:r>
    </w:p>
    <w:p w14:paraId="0D3E84E9" w14:textId="77777777" w:rsidR="00E8089A" w:rsidRPr="00E8089A" w:rsidRDefault="00E8089A" w:rsidP="00E8089A">
      <w:pPr>
        <w:jc w:val="both"/>
        <w:rPr>
          <w:rFonts w:asciiTheme="minorHAnsi" w:eastAsia="Calibri" w:hAnsiTheme="minorHAnsi" w:cstheme="minorHAnsi"/>
          <w:sz w:val="24"/>
          <w:szCs w:val="24"/>
        </w:rPr>
      </w:pPr>
    </w:p>
    <w:p w14:paraId="327D9EB6" w14:textId="77777777" w:rsidR="00E8089A" w:rsidRPr="00E8089A" w:rsidRDefault="00E8089A" w:rsidP="00E8089A">
      <w:pPr>
        <w:jc w:val="both"/>
        <w:rPr>
          <w:rFonts w:asciiTheme="minorHAnsi" w:eastAsia="Calibri" w:hAnsiTheme="minorHAnsi" w:cstheme="minorHAnsi"/>
          <w:sz w:val="24"/>
          <w:szCs w:val="24"/>
        </w:rPr>
      </w:pPr>
      <w:r w:rsidRPr="00E8089A">
        <w:rPr>
          <w:rFonts w:asciiTheme="minorHAnsi" w:eastAsia="Calibri" w:hAnsiTheme="minorHAnsi" w:cstheme="minorHAnsi"/>
          <w:sz w:val="24"/>
          <w:szCs w:val="24"/>
        </w:rPr>
        <w:t>Sono diffusi mediante pubblicazione sul sito camerale, in adempimento degli obblighi di trasparenza, soli i dati espressamente indicati nel D.lgs. 14 marzo 2013, n. 33.</w:t>
      </w:r>
    </w:p>
    <w:p w14:paraId="183E6B36" w14:textId="77777777" w:rsidR="00E8089A" w:rsidRPr="00E8089A" w:rsidRDefault="00E8089A" w:rsidP="00E8089A">
      <w:pPr>
        <w:pStyle w:val="NormaleWeb"/>
        <w:spacing w:before="0" w:beforeAutospacing="0" w:after="0"/>
        <w:jc w:val="both"/>
        <w:rPr>
          <w:rFonts w:asciiTheme="minorHAnsi" w:hAnsiTheme="minorHAnsi" w:cstheme="minorHAnsi"/>
        </w:rPr>
      </w:pPr>
    </w:p>
    <w:p w14:paraId="2DA3A7D9" w14:textId="77777777" w:rsidR="00E8089A" w:rsidRPr="00E8089A" w:rsidRDefault="00E8089A" w:rsidP="00E8089A">
      <w:pPr>
        <w:pStyle w:val="NormaleWeb"/>
        <w:spacing w:before="0" w:beforeAutospacing="0" w:after="0"/>
        <w:jc w:val="both"/>
        <w:rPr>
          <w:rFonts w:asciiTheme="minorHAnsi" w:hAnsiTheme="minorHAnsi" w:cstheme="minorHAnsi"/>
        </w:rPr>
      </w:pPr>
      <w:r w:rsidRPr="00E8089A">
        <w:rPr>
          <w:rFonts w:asciiTheme="minorHAnsi" w:hAnsiTheme="minorHAnsi" w:cstheme="minorHAnsi"/>
        </w:rPr>
        <w:t xml:space="preserve">L’uso della piattaforma Google IC Suite per la posta elettronica potrebbe determinare il trasferimento dei dati trattati in paesi extra Unione Europea (UE). Tale eventuale trasferimento avviene: laddove sussista una decisione di adeguatezza della Commissione Europea, sulla base di tale provvedimento; laddove invece non sussista una decisione di adeguatezza, il trasferimento avviene sulla base di clausole contrattuali standard conformi alla Decisione 2010/87/UE della Commissione Europea. In ogni caso il trasferimento in parola si configura come necessario per importanti motivi di interesse pubblico, a norma dell’art. 49, par. 1, lett. d) e par. 4 del Regolamento UE, connesse al perseguimento degli obiettivi di efficienza e di efficacia amministrativa secondo i principi della legge 241/90 e del d. lgs.150/2009. </w:t>
      </w:r>
    </w:p>
    <w:p w14:paraId="7A6AF044" w14:textId="77777777" w:rsidR="00E8089A" w:rsidRPr="00E8089A" w:rsidRDefault="00E8089A" w:rsidP="00E8089A">
      <w:pPr>
        <w:pStyle w:val="NormaleWeb"/>
        <w:spacing w:before="0" w:beforeAutospacing="0" w:after="0"/>
        <w:jc w:val="both"/>
        <w:rPr>
          <w:rFonts w:asciiTheme="minorHAnsi" w:hAnsiTheme="minorHAnsi" w:cstheme="minorHAnsi"/>
        </w:rPr>
      </w:pPr>
      <w:r w:rsidRPr="00E8089A">
        <w:rPr>
          <w:rFonts w:asciiTheme="minorHAnsi" w:hAnsiTheme="minorHAnsi" w:cstheme="minorHAnsi"/>
        </w:rPr>
        <w:t xml:space="preserve">La piattaforma Google IC Suite è fornita da Google </w:t>
      </w:r>
      <w:proofErr w:type="spellStart"/>
      <w:r w:rsidRPr="00E8089A">
        <w:rPr>
          <w:rFonts w:asciiTheme="minorHAnsi" w:hAnsiTheme="minorHAnsi" w:cstheme="minorHAnsi"/>
        </w:rPr>
        <w:t>Ireland</w:t>
      </w:r>
      <w:proofErr w:type="spellEnd"/>
      <w:r w:rsidRPr="00E8089A">
        <w:rPr>
          <w:rFonts w:asciiTheme="minorHAnsi" w:hAnsiTheme="minorHAnsi" w:cstheme="minorHAnsi"/>
        </w:rPr>
        <w:t xml:space="preserve"> Limited, una società costituita e operativa ai sensi della legge Irlandese (Numero di registrazione: 368047), con sede a Gordon House, Barrow Street, Dublino 4, Irlanda. Per informazioni sulle modalità di trattamento dei dati raccolti da Google, si invita a leggere le note informative rinvenibili al seguente link: https://policies.google.com/terms</w:t>
      </w:r>
    </w:p>
    <w:p w14:paraId="739068FF" w14:textId="77777777" w:rsidR="00E8089A" w:rsidRPr="00E8089A" w:rsidRDefault="00E8089A" w:rsidP="00E8089A">
      <w:pPr>
        <w:pStyle w:val="NormaleWeb"/>
        <w:spacing w:before="0" w:beforeAutospacing="0" w:after="0"/>
        <w:jc w:val="both"/>
        <w:rPr>
          <w:rFonts w:asciiTheme="minorHAnsi" w:hAnsiTheme="minorHAnsi" w:cstheme="minorHAnsi"/>
        </w:rPr>
      </w:pPr>
      <w:r w:rsidRPr="00E8089A">
        <w:rPr>
          <w:rFonts w:asciiTheme="minorHAnsi" w:hAnsiTheme="minorHAnsi" w:cstheme="minorHAnsi"/>
        </w:rPr>
        <w:t>Al trasferimento dei dati in Irlanda si applicano le disposizioni del GDPR.</w:t>
      </w:r>
    </w:p>
    <w:p w14:paraId="0618E811" w14:textId="77777777" w:rsidR="00E8089A" w:rsidRPr="00E8089A" w:rsidRDefault="00E8089A" w:rsidP="00E8089A">
      <w:pPr>
        <w:jc w:val="both"/>
        <w:rPr>
          <w:rFonts w:asciiTheme="minorHAnsi" w:eastAsia="Calibri" w:hAnsiTheme="minorHAnsi" w:cstheme="minorHAnsi"/>
          <w:sz w:val="24"/>
          <w:szCs w:val="24"/>
        </w:rPr>
      </w:pPr>
    </w:p>
    <w:p w14:paraId="048B772C" w14:textId="77777777" w:rsidR="00E8089A" w:rsidRPr="00E8089A" w:rsidRDefault="00E8089A" w:rsidP="00E8089A">
      <w:pPr>
        <w:jc w:val="both"/>
        <w:rPr>
          <w:rFonts w:asciiTheme="minorHAnsi" w:eastAsia="Calibri" w:hAnsiTheme="minorHAnsi" w:cstheme="minorHAnsi"/>
          <w:b/>
          <w:sz w:val="24"/>
          <w:szCs w:val="24"/>
          <w:u w:val="single"/>
        </w:rPr>
      </w:pPr>
      <w:r w:rsidRPr="00E8089A">
        <w:rPr>
          <w:rFonts w:asciiTheme="minorHAnsi" w:eastAsia="Calibri" w:hAnsiTheme="minorHAnsi" w:cstheme="minorHAnsi"/>
          <w:b/>
          <w:sz w:val="24"/>
          <w:szCs w:val="24"/>
          <w:u w:val="single"/>
        </w:rPr>
        <w:t>5. Periodo di conservazione dei dati</w:t>
      </w:r>
    </w:p>
    <w:p w14:paraId="75677FCA" w14:textId="6BD801A9" w:rsidR="00E8089A" w:rsidRDefault="00E8089A" w:rsidP="00E8089A">
      <w:pPr>
        <w:pStyle w:val="Standard"/>
        <w:spacing w:line="240" w:lineRule="auto"/>
        <w:ind w:left="0" w:hanging="2"/>
        <w:jc w:val="both"/>
        <w:rPr>
          <w:rFonts w:asciiTheme="minorHAnsi" w:hAnsiTheme="minorHAnsi" w:cstheme="minorHAnsi"/>
        </w:rPr>
      </w:pPr>
      <w:r w:rsidRPr="00E8089A">
        <w:rPr>
          <w:rFonts w:asciiTheme="minorHAnsi" w:hAnsiTheme="minorHAnsi" w:cstheme="minorHAnsi"/>
        </w:rPr>
        <w:t>I dati saranno trattati fino alla conclusione della attività o al conseguimento delle finalità per le quali i dati sono stati raccolti. I dati potranno essere conservati per tempi ulteriori unicamente per finalità di archiviazione nel pubblico interesse, come consentito dall’art. 99 del Codice Privacy, e, in relazione a tale finalità, limitatamente al minimo necessario.</w:t>
      </w:r>
    </w:p>
    <w:p w14:paraId="58C4B2EB" w14:textId="0D10CB66" w:rsidR="00EA0419" w:rsidRDefault="00EA0419" w:rsidP="00E8089A">
      <w:pPr>
        <w:pStyle w:val="Standard"/>
        <w:spacing w:line="240" w:lineRule="auto"/>
        <w:ind w:left="0" w:hanging="2"/>
        <w:jc w:val="both"/>
        <w:rPr>
          <w:rFonts w:asciiTheme="minorHAnsi" w:hAnsiTheme="minorHAnsi" w:cstheme="minorHAnsi"/>
        </w:rPr>
      </w:pPr>
    </w:p>
    <w:p w14:paraId="5857BC5A" w14:textId="77777777" w:rsidR="00EA0419" w:rsidRPr="00E8089A" w:rsidRDefault="00EA0419" w:rsidP="00E8089A">
      <w:pPr>
        <w:pStyle w:val="Standard"/>
        <w:spacing w:line="240" w:lineRule="auto"/>
        <w:ind w:left="0" w:hanging="2"/>
        <w:jc w:val="both"/>
        <w:rPr>
          <w:rFonts w:asciiTheme="minorHAnsi" w:hAnsiTheme="minorHAnsi" w:cstheme="minorHAnsi"/>
        </w:rPr>
      </w:pPr>
    </w:p>
    <w:p w14:paraId="1E9E5A0D" w14:textId="77777777" w:rsidR="00E8089A" w:rsidRPr="00E8089A" w:rsidRDefault="00E8089A" w:rsidP="00E8089A">
      <w:pPr>
        <w:jc w:val="both"/>
        <w:rPr>
          <w:rFonts w:asciiTheme="minorHAnsi" w:eastAsia="Calibri" w:hAnsiTheme="minorHAnsi" w:cstheme="minorHAnsi"/>
          <w:sz w:val="24"/>
          <w:szCs w:val="24"/>
        </w:rPr>
      </w:pPr>
    </w:p>
    <w:p w14:paraId="3EDFC3D6" w14:textId="77777777" w:rsidR="00E8089A" w:rsidRPr="00E8089A" w:rsidRDefault="00E8089A" w:rsidP="00E8089A">
      <w:pPr>
        <w:jc w:val="both"/>
        <w:rPr>
          <w:rFonts w:asciiTheme="minorHAnsi" w:eastAsia="Calibri" w:hAnsiTheme="minorHAnsi" w:cstheme="minorHAnsi"/>
          <w:b/>
          <w:sz w:val="24"/>
          <w:szCs w:val="24"/>
          <w:u w:val="single"/>
        </w:rPr>
      </w:pPr>
      <w:r w:rsidRPr="00E8089A">
        <w:rPr>
          <w:rFonts w:asciiTheme="minorHAnsi" w:eastAsia="Calibri" w:hAnsiTheme="minorHAnsi" w:cstheme="minorHAnsi"/>
          <w:b/>
          <w:sz w:val="24"/>
          <w:szCs w:val="24"/>
          <w:u w:val="single"/>
        </w:rPr>
        <w:t>6. Natura del conferimento dei dati e conseguenze dell’eventuale mancato conferimento</w:t>
      </w:r>
    </w:p>
    <w:p w14:paraId="2968C0C9" w14:textId="77777777" w:rsidR="00E8089A" w:rsidRPr="00E8089A" w:rsidRDefault="00E8089A" w:rsidP="00E8089A">
      <w:pPr>
        <w:jc w:val="both"/>
        <w:rPr>
          <w:rFonts w:asciiTheme="minorHAnsi" w:eastAsia="Calibri" w:hAnsiTheme="minorHAnsi" w:cstheme="minorHAnsi"/>
          <w:sz w:val="24"/>
          <w:szCs w:val="24"/>
        </w:rPr>
      </w:pPr>
      <w:r w:rsidRPr="00E8089A">
        <w:rPr>
          <w:rFonts w:asciiTheme="minorHAnsi" w:eastAsia="Calibri" w:hAnsiTheme="minorHAnsi" w:cstheme="minorHAnsi"/>
          <w:sz w:val="24"/>
          <w:szCs w:val="24"/>
        </w:rPr>
        <w:lastRenderedPageBreak/>
        <w:t>Il conferimento dei dati di contatto è necessario. Il mancato conferimento comporta l’impossibilità di accedere ai servizi connessi al Progetto “La Rete del Mare” e, se ha conferito il Suo consenso, alla ricezione delle comunicazioni informative/promozionali.</w:t>
      </w:r>
    </w:p>
    <w:p w14:paraId="32B8A2E8" w14:textId="77777777" w:rsidR="00E8089A" w:rsidRPr="00E8089A" w:rsidRDefault="00E8089A" w:rsidP="00E8089A">
      <w:pPr>
        <w:jc w:val="both"/>
        <w:rPr>
          <w:rFonts w:asciiTheme="minorHAnsi" w:eastAsia="Calibri" w:hAnsiTheme="minorHAnsi" w:cstheme="minorHAnsi"/>
          <w:b/>
          <w:sz w:val="24"/>
          <w:szCs w:val="24"/>
          <w:u w:val="single"/>
        </w:rPr>
      </w:pPr>
    </w:p>
    <w:p w14:paraId="704E677C" w14:textId="77777777" w:rsidR="00E8089A" w:rsidRPr="00E8089A" w:rsidRDefault="00E8089A" w:rsidP="00E8089A">
      <w:pPr>
        <w:jc w:val="both"/>
        <w:rPr>
          <w:rFonts w:asciiTheme="minorHAnsi" w:eastAsia="Calibri" w:hAnsiTheme="minorHAnsi" w:cstheme="minorHAnsi"/>
          <w:b/>
          <w:sz w:val="24"/>
          <w:szCs w:val="24"/>
          <w:u w:val="single"/>
        </w:rPr>
      </w:pPr>
      <w:r w:rsidRPr="00E8089A">
        <w:rPr>
          <w:rFonts w:asciiTheme="minorHAnsi" w:eastAsia="Calibri" w:hAnsiTheme="minorHAnsi" w:cstheme="minorHAnsi"/>
          <w:b/>
          <w:sz w:val="24"/>
          <w:szCs w:val="24"/>
          <w:u w:val="single"/>
        </w:rPr>
        <w:t>7. I suoi DIRITTI</w:t>
      </w:r>
    </w:p>
    <w:p w14:paraId="0AE4EBA6" w14:textId="77777777" w:rsidR="00E8089A" w:rsidRPr="00E8089A" w:rsidRDefault="00E8089A" w:rsidP="00E8089A">
      <w:pPr>
        <w:jc w:val="both"/>
        <w:rPr>
          <w:rFonts w:asciiTheme="minorHAnsi" w:eastAsia="Calibri" w:hAnsiTheme="minorHAnsi" w:cstheme="minorHAnsi"/>
          <w:sz w:val="24"/>
          <w:szCs w:val="24"/>
        </w:rPr>
      </w:pPr>
      <w:r w:rsidRPr="00E8089A">
        <w:rPr>
          <w:rFonts w:asciiTheme="minorHAnsi" w:eastAsia="Calibri" w:hAnsiTheme="minorHAnsi" w:cstheme="minorHAnsi"/>
          <w:sz w:val="24"/>
          <w:szCs w:val="24"/>
        </w:rPr>
        <w:t>Il Regolamento (UE) 2016/679 le riconosce, in qualità di Interessato, diversi diritti, che può esercitare contattando il Titolare o il DPO ai recapiti di cui ai punti 1 e 2 della presente informativa.</w:t>
      </w:r>
    </w:p>
    <w:p w14:paraId="0B30EC7D" w14:textId="77777777" w:rsidR="00E8089A" w:rsidRPr="00E8089A" w:rsidRDefault="00E8089A" w:rsidP="00E8089A">
      <w:pPr>
        <w:jc w:val="both"/>
        <w:rPr>
          <w:rFonts w:asciiTheme="minorHAnsi" w:eastAsia="Calibri" w:hAnsiTheme="minorHAnsi" w:cstheme="minorHAnsi"/>
          <w:sz w:val="24"/>
          <w:szCs w:val="24"/>
        </w:rPr>
      </w:pPr>
      <w:r w:rsidRPr="00E8089A">
        <w:rPr>
          <w:rFonts w:asciiTheme="minorHAnsi" w:eastAsia="Calibri" w:hAnsiTheme="minorHAnsi" w:cstheme="minorHAnsi"/>
          <w:sz w:val="24"/>
          <w:szCs w:val="24"/>
        </w:rPr>
        <w:t>Tra i diritti esercitabili, purché ne ricorrano i presupposti di volta in volta previsti dalla normativa (in particolare, artt. 15 e seguenti del Regolamento) vi sono:</w:t>
      </w:r>
    </w:p>
    <w:p w14:paraId="6EED3F30" w14:textId="77777777" w:rsidR="00E8089A" w:rsidRPr="00E8089A" w:rsidRDefault="00E8089A" w:rsidP="00E8089A">
      <w:pPr>
        <w:widowControl w:val="0"/>
        <w:numPr>
          <w:ilvl w:val="0"/>
          <w:numId w:val="1"/>
        </w:numPr>
        <w:pBdr>
          <w:top w:val="nil"/>
          <w:left w:val="nil"/>
          <w:bottom w:val="nil"/>
          <w:right w:val="nil"/>
          <w:between w:val="nil"/>
        </w:pBdr>
        <w:suppressAutoHyphens w:val="0"/>
        <w:ind w:left="0" w:hanging="153"/>
        <w:jc w:val="both"/>
        <w:rPr>
          <w:rFonts w:asciiTheme="minorHAnsi" w:eastAsia="Calibri" w:hAnsiTheme="minorHAnsi" w:cstheme="minorHAnsi"/>
          <w:sz w:val="24"/>
          <w:szCs w:val="24"/>
        </w:rPr>
      </w:pPr>
      <w:r w:rsidRPr="00E8089A">
        <w:rPr>
          <w:rFonts w:asciiTheme="minorHAnsi" w:eastAsia="Calibri" w:hAnsiTheme="minorHAnsi" w:cstheme="minorHAnsi"/>
          <w:sz w:val="24"/>
          <w:szCs w:val="24"/>
        </w:rPr>
        <w:t xml:space="preserve">il diritto di conoscere se il Titolare ha in corso trattamenti di dati personali che la riguardano e, in tal caso, di avere accesso ai dati oggetto del trattamento e a tutte le informazioni a questo relative; </w:t>
      </w:r>
    </w:p>
    <w:p w14:paraId="1E9E1517" w14:textId="77777777" w:rsidR="00E8089A" w:rsidRPr="00E8089A" w:rsidRDefault="00E8089A" w:rsidP="00E8089A">
      <w:pPr>
        <w:widowControl w:val="0"/>
        <w:numPr>
          <w:ilvl w:val="0"/>
          <w:numId w:val="1"/>
        </w:numPr>
        <w:pBdr>
          <w:top w:val="nil"/>
          <w:left w:val="nil"/>
          <w:bottom w:val="nil"/>
          <w:right w:val="nil"/>
          <w:between w:val="nil"/>
        </w:pBdr>
        <w:suppressAutoHyphens w:val="0"/>
        <w:ind w:left="0" w:hanging="153"/>
        <w:jc w:val="both"/>
        <w:rPr>
          <w:rFonts w:asciiTheme="minorHAnsi" w:eastAsia="Calibri" w:hAnsiTheme="minorHAnsi" w:cstheme="minorHAnsi"/>
          <w:sz w:val="24"/>
          <w:szCs w:val="24"/>
        </w:rPr>
      </w:pPr>
      <w:r w:rsidRPr="00E8089A">
        <w:rPr>
          <w:rFonts w:asciiTheme="minorHAnsi" w:eastAsia="Calibri" w:hAnsiTheme="minorHAnsi" w:cstheme="minorHAnsi"/>
          <w:sz w:val="24"/>
          <w:szCs w:val="24"/>
        </w:rPr>
        <w:t>il diritto alla rettifica dei dati personali inesatti che la riguardano e/o all’integrazione di quelli incompleti;</w:t>
      </w:r>
    </w:p>
    <w:p w14:paraId="319BE88D" w14:textId="77777777" w:rsidR="00E8089A" w:rsidRPr="00E8089A" w:rsidRDefault="00E8089A" w:rsidP="00E8089A">
      <w:pPr>
        <w:widowControl w:val="0"/>
        <w:numPr>
          <w:ilvl w:val="0"/>
          <w:numId w:val="1"/>
        </w:numPr>
        <w:pBdr>
          <w:top w:val="nil"/>
          <w:left w:val="nil"/>
          <w:bottom w:val="nil"/>
          <w:right w:val="nil"/>
          <w:between w:val="nil"/>
        </w:pBdr>
        <w:suppressAutoHyphens w:val="0"/>
        <w:ind w:left="0" w:hanging="153"/>
        <w:jc w:val="both"/>
        <w:rPr>
          <w:rFonts w:asciiTheme="minorHAnsi" w:eastAsia="Calibri" w:hAnsiTheme="minorHAnsi" w:cstheme="minorHAnsi"/>
          <w:sz w:val="24"/>
          <w:szCs w:val="24"/>
        </w:rPr>
      </w:pPr>
      <w:r w:rsidRPr="00E8089A">
        <w:rPr>
          <w:rFonts w:asciiTheme="minorHAnsi" w:eastAsia="Calibri" w:hAnsiTheme="minorHAnsi" w:cstheme="minorHAnsi"/>
          <w:sz w:val="24"/>
          <w:szCs w:val="24"/>
        </w:rPr>
        <w:t>il diritto alla cancellazione dei dati personali che la riguardano;</w:t>
      </w:r>
    </w:p>
    <w:p w14:paraId="453530DB" w14:textId="77777777" w:rsidR="00E8089A" w:rsidRPr="00E8089A" w:rsidRDefault="00E8089A" w:rsidP="00E8089A">
      <w:pPr>
        <w:widowControl w:val="0"/>
        <w:numPr>
          <w:ilvl w:val="0"/>
          <w:numId w:val="1"/>
        </w:numPr>
        <w:pBdr>
          <w:top w:val="nil"/>
          <w:left w:val="nil"/>
          <w:bottom w:val="nil"/>
          <w:right w:val="nil"/>
          <w:between w:val="nil"/>
        </w:pBdr>
        <w:suppressAutoHyphens w:val="0"/>
        <w:ind w:left="0" w:hanging="153"/>
        <w:jc w:val="both"/>
        <w:rPr>
          <w:rFonts w:asciiTheme="minorHAnsi" w:eastAsia="Calibri" w:hAnsiTheme="minorHAnsi" w:cstheme="minorHAnsi"/>
          <w:sz w:val="24"/>
          <w:szCs w:val="24"/>
        </w:rPr>
      </w:pPr>
      <w:r w:rsidRPr="00E8089A">
        <w:rPr>
          <w:rFonts w:asciiTheme="minorHAnsi" w:eastAsia="Calibri" w:hAnsiTheme="minorHAnsi" w:cstheme="minorHAnsi"/>
          <w:sz w:val="24"/>
          <w:szCs w:val="24"/>
        </w:rPr>
        <w:t>il diritto alla limitazione del trattamento;</w:t>
      </w:r>
    </w:p>
    <w:p w14:paraId="24A00DEA" w14:textId="77777777" w:rsidR="00E8089A" w:rsidRPr="00E8089A" w:rsidRDefault="00E8089A" w:rsidP="00E8089A">
      <w:pPr>
        <w:widowControl w:val="0"/>
        <w:numPr>
          <w:ilvl w:val="0"/>
          <w:numId w:val="1"/>
        </w:numPr>
        <w:pBdr>
          <w:top w:val="nil"/>
          <w:left w:val="nil"/>
          <w:bottom w:val="nil"/>
          <w:right w:val="nil"/>
          <w:between w:val="nil"/>
        </w:pBdr>
        <w:suppressAutoHyphens w:val="0"/>
        <w:ind w:left="0" w:hanging="153"/>
        <w:jc w:val="both"/>
        <w:rPr>
          <w:rFonts w:asciiTheme="minorHAnsi" w:eastAsia="Calibri" w:hAnsiTheme="minorHAnsi" w:cstheme="minorHAnsi"/>
          <w:sz w:val="24"/>
          <w:szCs w:val="24"/>
        </w:rPr>
      </w:pPr>
      <w:r w:rsidRPr="00E8089A">
        <w:rPr>
          <w:rFonts w:asciiTheme="minorHAnsi" w:eastAsia="Calibri" w:hAnsiTheme="minorHAnsi" w:cstheme="minorHAnsi"/>
          <w:sz w:val="24"/>
          <w:szCs w:val="24"/>
        </w:rPr>
        <w:t>il diritto di opporsi al trattamento;</w:t>
      </w:r>
    </w:p>
    <w:p w14:paraId="2B428102" w14:textId="77777777" w:rsidR="00E8089A" w:rsidRPr="00E8089A" w:rsidRDefault="00E8089A" w:rsidP="00E8089A">
      <w:pPr>
        <w:widowControl w:val="0"/>
        <w:numPr>
          <w:ilvl w:val="0"/>
          <w:numId w:val="1"/>
        </w:numPr>
        <w:pBdr>
          <w:top w:val="nil"/>
          <w:left w:val="nil"/>
          <w:bottom w:val="nil"/>
          <w:right w:val="nil"/>
          <w:between w:val="nil"/>
        </w:pBdr>
        <w:suppressAutoHyphens w:val="0"/>
        <w:ind w:left="0" w:hanging="153"/>
        <w:jc w:val="both"/>
        <w:rPr>
          <w:rFonts w:asciiTheme="minorHAnsi" w:eastAsia="Calibri" w:hAnsiTheme="minorHAnsi" w:cstheme="minorHAnsi"/>
          <w:sz w:val="24"/>
          <w:szCs w:val="24"/>
        </w:rPr>
      </w:pPr>
      <w:r w:rsidRPr="00E8089A">
        <w:rPr>
          <w:rFonts w:asciiTheme="minorHAnsi" w:eastAsia="Calibri" w:hAnsiTheme="minorHAnsi" w:cstheme="minorHAnsi"/>
          <w:sz w:val="24"/>
          <w:szCs w:val="24"/>
        </w:rPr>
        <w:t>il diritto alla portabilità dei dati personali che la riguardano;</w:t>
      </w:r>
    </w:p>
    <w:p w14:paraId="315BE9A4" w14:textId="77777777" w:rsidR="00E8089A" w:rsidRPr="00E8089A" w:rsidRDefault="00E8089A" w:rsidP="00E8089A">
      <w:pPr>
        <w:widowControl w:val="0"/>
        <w:numPr>
          <w:ilvl w:val="0"/>
          <w:numId w:val="1"/>
        </w:numPr>
        <w:pBdr>
          <w:top w:val="nil"/>
          <w:left w:val="nil"/>
          <w:bottom w:val="nil"/>
          <w:right w:val="nil"/>
          <w:between w:val="nil"/>
        </w:pBdr>
        <w:suppressAutoHyphens w:val="0"/>
        <w:ind w:left="0" w:hanging="153"/>
        <w:jc w:val="both"/>
        <w:rPr>
          <w:rFonts w:asciiTheme="minorHAnsi" w:eastAsia="Calibri" w:hAnsiTheme="minorHAnsi" w:cstheme="minorHAnsi"/>
          <w:sz w:val="24"/>
          <w:szCs w:val="24"/>
        </w:rPr>
      </w:pPr>
      <w:r w:rsidRPr="00E8089A">
        <w:rPr>
          <w:rFonts w:asciiTheme="minorHAnsi" w:eastAsia="Calibri" w:hAnsiTheme="minorHAnsi" w:cstheme="minorHAnsi"/>
          <w:sz w:val="24"/>
          <w:szCs w:val="24"/>
        </w:rPr>
        <w:t>il diritto di revocare il consenso in qualsiasi momento, senza che ciò pregiudichi la liceità del trattamento, basato sul consenso, effettuato prima della revoca.</w:t>
      </w:r>
    </w:p>
    <w:p w14:paraId="2E1F1019" w14:textId="77777777" w:rsidR="00E8089A" w:rsidRPr="00E8089A" w:rsidRDefault="00E8089A" w:rsidP="00E8089A">
      <w:pPr>
        <w:jc w:val="both"/>
        <w:rPr>
          <w:rFonts w:asciiTheme="minorHAnsi" w:eastAsia="Calibri" w:hAnsiTheme="minorHAnsi" w:cstheme="minorHAnsi"/>
          <w:sz w:val="24"/>
          <w:szCs w:val="24"/>
        </w:rPr>
      </w:pPr>
    </w:p>
    <w:p w14:paraId="78B9488D" w14:textId="77777777" w:rsidR="00E8089A" w:rsidRPr="00E8089A" w:rsidRDefault="00E8089A" w:rsidP="00E8089A">
      <w:pPr>
        <w:jc w:val="both"/>
        <w:rPr>
          <w:rFonts w:asciiTheme="minorHAnsi" w:eastAsia="Calibri" w:hAnsiTheme="minorHAnsi" w:cstheme="minorHAnsi"/>
          <w:sz w:val="24"/>
          <w:szCs w:val="24"/>
        </w:rPr>
      </w:pPr>
      <w:r w:rsidRPr="00E8089A">
        <w:rPr>
          <w:rFonts w:asciiTheme="minorHAnsi" w:eastAsia="Calibri" w:hAnsiTheme="minorHAnsi" w:cstheme="minorHAnsi"/>
          <w:sz w:val="24"/>
          <w:szCs w:val="24"/>
        </w:rPr>
        <w:t xml:space="preserve">In ogni caso, Lei ha anche il diritto di presentare un Reclamo all’Autorità garante per la protezione dei dati personali, secondo le modalità reperibili presso il sito del Garante stesso, nonché, secondo le vigenti disposizioni di legge, </w:t>
      </w:r>
      <w:bookmarkStart w:id="2" w:name="_Hlk84623264"/>
      <w:r w:rsidRPr="00E8089A">
        <w:rPr>
          <w:rFonts w:asciiTheme="minorHAnsi" w:eastAsia="Calibri" w:hAnsiTheme="minorHAnsi" w:cstheme="minorHAnsi"/>
          <w:sz w:val="24"/>
          <w:szCs w:val="24"/>
        </w:rPr>
        <w:t>adire le opportune sedi giudiziarie</w:t>
      </w:r>
      <w:bookmarkEnd w:id="2"/>
      <w:r w:rsidRPr="00E8089A">
        <w:rPr>
          <w:rFonts w:asciiTheme="minorHAnsi" w:eastAsia="Calibri" w:hAnsiTheme="minorHAnsi" w:cstheme="minorHAnsi"/>
          <w:sz w:val="24"/>
          <w:szCs w:val="24"/>
        </w:rPr>
        <w:t>.</w:t>
      </w:r>
    </w:p>
    <w:p w14:paraId="77212F46" w14:textId="77777777" w:rsidR="00E8089A" w:rsidRPr="00E8089A" w:rsidRDefault="00E8089A" w:rsidP="00E8089A">
      <w:pPr>
        <w:jc w:val="both"/>
        <w:rPr>
          <w:rFonts w:asciiTheme="minorHAnsi" w:eastAsia="Calibri" w:hAnsiTheme="minorHAnsi" w:cstheme="minorHAnsi"/>
          <w:sz w:val="24"/>
          <w:szCs w:val="24"/>
        </w:rPr>
      </w:pPr>
    </w:p>
    <w:p w14:paraId="4F1F798E" w14:textId="77777777" w:rsidR="00E8089A" w:rsidRPr="00E8089A" w:rsidRDefault="00E8089A" w:rsidP="00E8089A">
      <w:pPr>
        <w:jc w:val="both"/>
        <w:rPr>
          <w:rFonts w:asciiTheme="minorHAnsi" w:eastAsia="Calibri" w:hAnsiTheme="minorHAnsi" w:cstheme="minorHAnsi"/>
          <w:sz w:val="24"/>
          <w:szCs w:val="24"/>
        </w:rPr>
      </w:pPr>
      <w:r w:rsidRPr="00E8089A">
        <w:rPr>
          <w:rFonts w:asciiTheme="minorHAnsi" w:eastAsia="Calibri" w:hAnsiTheme="minorHAnsi" w:cstheme="minorHAnsi"/>
          <w:sz w:val="24"/>
          <w:szCs w:val="24"/>
        </w:rPr>
        <w:t xml:space="preserve">Nel sito internet istituzionale, sia nella Sezione Amministrazione Trasparente (Disposizioni generali – Atti generali), sia nella sezione Privacy (Adempimenti), è consultabile il Regolamento camerale relativo alla Procedura di gestione delle richieste di esercizio dei diritti degli interessati ai sensi del Regolamento UE 679/2016. </w:t>
      </w:r>
    </w:p>
    <w:p w14:paraId="0587106F" w14:textId="77777777" w:rsidR="00E8089A" w:rsidRPr="00E8089A" w:rsidRDefault="00E8089A" w:rsidP="00E8089A">
      <w:pPr>
        <w:jc w:val="both"/>
        <w:rPr>
          <w:rFonts w:asciiTheme="minorHAnsi" w:eastAsia="Calibri" w:hAnsiTheme="minorHAnsi" w:cstheme="minorHAnsi"/>
          <w:sz w:val="24"/>
          <w:szCs w:val="24"/>
        </w:rPr>
      </w:pPr>
      <w:r w:rsidRPr="00E8089A">
        <w:rPr>
          <w:rFonts w:asciiTheme="minorHAnsi" w:eastAsia="Calibri" w:hAnsiTheme="minorHAnsi" w:cstheme="minorHAnsi"/>
          <w:sz w:val="24"/>
          <w:szCs w:val="24"/>
        </w:rPr>
        <w:t xml:space="preserve">Sulla base del </w:t>
      </w:r>
      <w:proofErr w:type="gramStart"/>
      <w:r w:rsidRPr="00E8089A">
        <w:rPr>
          <w:rFonts w:asciiTheme="minorHAnsi" w:eastAsia="Calibri" w:hAnsiTheme="minorHAnsi" w:cstheme="minorHAnsi"/>
          <w:sz w:val="24"/>
          <w:szCs w:val="24"/>
        </w:rPr>
        <w:t>predetto</w:t>
      </w:r>
      <w:proofErr w:type="gramEnd"/>
      <w:r w:rsidRPr="00E8089A">
        <w:rPr>
          <w:rFonts w:asciiTheme="minorHAnsi" w:eastAsia="Calibri" w:hAnsiTheme="minorHAnsi" w:cstheme="minorHAnsi"/>
          <w:sz w:val="24"/>
          <w:szCs w:val="24"/>
        </w:rPr>
        <w:t xml:space="preserve"> regolamento gli interessati possono esercitare i loro diritti mediante l’apposito modulo scaricabile dalla pagina del sito URP – modulistica.</w:t>
      </w:r>
    </w:p>
    <w:p w14:paraId="298E2F9E" w14:textId="77777777" w:rsidR="00E8089A" w:rsidRPr="00E8089A" w:rsidRDefault="00E8089A" w:rsidP="00E8089A">
      <w:pPr>
        <w:jc w:val="both"/>
        <w:rPr>
          <w:rFonts w:asciiTheme="minorHAnsi" w:eastAsia="Calibri" w:hAnsiTheme="minorHAnsi" w:cstheme="minorHAnsi"/>
          <w:sz w:val="24"/>
          <w:szCs w:val="24"/>
        </w:rPr>
      </w:pPr>
    </w:p>
    <w:p w14:paraId="07550C55" w14:textId="77777777" w:rsidR="00E8089A" w:rsidRPr="00BB45C5" w:rsidRDefault="00E8089A">
      <w:pPr>
        <w:jc w:val="center"/>
      </w:pPr>
    </w:p>
    <w:sectPr w:rsidR="00E8089A" w:rsidRPr="00BB45C5" w:rsidSect="00EA0419">
      <w:headerReference w:type="default" r:id="rId12"/>
      <w:pgSz w:w="11906" w:h="16838"/>
      <w:pgMar w:top="2269" w:right="1134" w:bottom="1134" w:left="1134"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0DFB1" w14:textId="77777777" w:rsidR="00427C85" w:rsidRDefault="00427C85">
      <w:r>
        <w:separator/>
      </w:r>
    </w:p>
  </w:endnote>
  <w:endnote w:type="continuationSeparator" w:id="0">
    <w:p w14:paraId="75CD0FBE" w14:textId="77777777" w:rsidR="00427C85" w:rsidRDefault="0042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doni Bk BT">
    <w:altName w:val="Times New Roman"/>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523E" w14:textId="77777777" w:rsidR="00427C85" w:rsidRDefault="00427C85">
      <w:r>
        <w:separator/>
      </w:r>
    </w:p>
  </w:footnote>
  <w:footnote w:type="continuationSeparator" w:id="0">
    <w:p w14:paraId="3244AA87" w14:textId="77777777" w:rsidR="00427C85" w:rsidRDefault="00427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0F55" w14:textId="646220CC" w:rsidR="00000F92" w:rsidRDefault="00941D7B">
    <w:pPr>
      <w:pStyle w:val="Intestazione"/>
    </w:pPr>
    <w:r>
      <w:rPr>
        <w:noProof/>
      </w:rPr>
      <w:drawing>
        <wp:anchor distT="0" distB="0" distL="114300" distR="114300" simplePos="0" relativeHeight="251658240" behindDoc="0" locked="0" layoutInCell="1" allowOverlap="1" wp14:anchorId="51096FEA" wp14:editId="282E30A5">
          <wp:simplePos x="0" y="0"/>
          <wp:positionH relativeFrom="column">
            <wp:posOffset>-190500</wp:posOffset>
          </wp:positionH>
          <wp:positionV relativeFrom="paragraph">
            <wp:posOffset>-635</wp:posOffset>
          </wp:positionV>
          <wp:extent cx="6517005" cy="841375"/>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7005" cy="841375"/>
                  </a:xfrm>
                  <a:prstGeom prst="rect">
                    <a:avLst/>
                  </a:prstGeom>
                  <a:noFill/>
                </pic:spPr>
              </pic:pic>
            </a:graphicData>
          </a:graphic>
        </wp:anchor>
      </w:drawing>
    </w:r>
  </w:p>
  <w:p w14:paraId="5A431C26" w14:textId="148F0176" w:rsidR="00000F92" w:rsidRDefault="00000F92">
    <w:pPr>
      <w:pStyle w:val="Intestazione"/>
    </w:pPr>
  </w:p>
  <w:p w14:paraId="4D37D3DF" w14:textId="77777777" w:rsidR="00FE302E" w:rsidRDefault="00FE30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F7098"/>
    <w:multiLevelType w:val="multilevel"/>
    <w:tmpl w:val="8B5A907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82"/>
    <w:rsid w:val="00000F92"/>
    <w:rsid w:val="000C3952"/>
    <w:rsid w:val="000E5D05"/>
    <w:rsid w:val="001674CD"/>
    <w:rsid w:val="001739E3"/>
    <w:rsid w:val="001F4FA1"/>
    <w:rsid w:val="002243F2"/>
    <w:rsid w:val="00224EAD"/>
    <w:rsid w:val="002F1DAD"/>
    <w:rsid w:val="00356871"/>
    <w:rsid w:val="003760D6"/>
    <w:rsid w:val="003B5FC2"/>
    <w:rsid w:val="003D7045"/>
    <w:rsid w:val="003E5010"/>
    <w:rsid w:val="00427C85"/>
    <w:rsid w:val="00495A90"/>
    <w:rsid w:val="004F3A60"/>
    <w:rsid w:val="004F7141"/>
    <w:rsid w:val="005E1520"/>
    <w:rsid w:val="00616053"/>
    <w:rsid w:val="00681DBF"/>
    <w:rsid w:val="0069764F"/>
    <w:rsid w:val="006C2317"/>
    <w:rsid w:val="006C6F85"/>
    <w:rsid w:val="00716D42"/>
    <w:rsid w:val="007F16FA"/>
    <w:rsid w:val="00816B86"/>
    <w:rsid w:val="00941D7B"/>
    <w:rsid w:val="009F5EFB"/>
    <w:rsid w:val="00A52781"/>
    <w:rsid w:val="00A7037F"/>
    <w:rsid w:val="00B20EF5"/>
    <w:rsid w:val="00B25182"/>
    <w:rsid w:val="00B66322"/>
    <w:rsid w:val="00B942C9"/>
    <w:rsid w:val="00BB45C5"/>
    <w:rsid w:val="00BF508B"/>
    <w:rsid w:val="00C400CE"/>
    <w:rsid w:val="00DD6CF7"/>
    <w:rsid w:val="00E8089A"/>
    <w:rsid w:val="00EA0419"/>
    <w:rsid w:val="00F37D65"/>
    <w:rsid w:val="00FE302E"/>
    <w:rsid w:val="37C43A22"/>
    <w:rsid w:val="39DB611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3F9995"/>
  <w15:chartTrackingRefBased/>
  <w15:docId w15:val="{08444380-7BCD-4D20-AA40-2A553EEF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Caratterepredefinitoparagrafo">
    <w:name w:val="Carattere predefinito paragrafo"/>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Caratterepredefinitoparagrafo1">
    <w:name w:val="Carattere predefinito paragrafo1"/>
  </w:style>
  <w:style w:type="character" w:styleId="Collegamentoipertestuale">
    <w:name w:val="Hyperlink"/>
    <w:rPr>
      <w:color w:val="000080"/>
      <w:u w:val="single"/>
    </w:rPr>
  </w:style>
  <w:style w:type="paragraph" w:customStyle="1" w:styleId="Intestazione2">
    <w:name w:val="Intestazione2"/>
    <w:basedOn w:val="Normale"/>
    <w:next w:val="Corpotesto"/>
    <w:pPr>
      <w:keepNext/>
      <w:spacing w:before="240" w:after="120"/>
    </w:pPr>
    <w:rPr>
      <w:rFonts w:ascii="Arial" w:eastAsia="MS Mincho"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customStyle="1" w:styleId="Didascalia1">
    <w:name w:val="Didascalia1"/>
    <w:basedOn w:val="Normale"/>
    <w:pPr>
      <w:suppressLineNumbers/>
      <w:spacing w:before="120" w:after="120"/>
    </w:pPr>
    <w:rPr>
      <w:rFonts w:cs="Tahoma"/>
      <w:i/>
      <w:iCs/>
      <w:sz w:val="24"/>
      <w:szCs w:val="24"/>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31">
    <w:name w:val="Corpo del testo 31"/>
    <w:basedOn w:val="Normale"/>
    <w:pPr>
      <w:spacing w:after="120"/>
    </w:pPr>
    <w:rPr>
      <w:sz w:val="16"/>
      <w:szCs w:val="16"/>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ARTAINTESTATA">
    <w:name w:val="CARTA INTESTATA"/>
    <w:basedOn w:val="Normale"/>
    <w:pPr>
      <w:spacing w:line="360" w:lineRule="auto"/>
      <w:ind w:firstLine="284"/>
      <w:jc w:val="both"/>
    </w:pPr>
  </w:style>
  <w:style w:type="paragraph" w:styleId="Titolo">
    <w:name w:val="Title"/>
    <w:basedOn w:val="Normale"/>
    <w:next w:val="Corpotesto"/>
    <w:link w:val="TitoloCarattere"/>
    <w:qFormat/>
    <w:rsid w:val="00E8089A"/>
    <w:pPr>
      <w:keepNext/>
      <w:keepLines/>
      <w:widowControl w:val="0"/>
      <w:suppressAutoHyphens w:val="0"/>
      <w:spacing w:after="60" w:line="276" w:lineRule="auto"/>
    </w:pPr>
    <w:rPr>
      <w:rFonts w:ascii="Arial" w:eastAsia="Arial" w:hAnsi="Arial" w:cs="Arial"/>
      <w:sz w:val="52"/>
      <w:szCs w:val="52"/>
      <w:lang w:val="it" w:eastAsia="it-IT"/>
    </w:rPr>
  </w:style>
  <w:style w:type="character" w:customStyle="1" w:styleId="TitoloCarattere">
    <w:name w:val="Titolo Carattere"/>
    <w:basedOn w:val="Carpredefinitoparagrafo"/>
    <w:link w:val="Titolo"/>
    <w:rsid w:val="00E8089A"/>
    <w:rPr>
      <w:rFonts w:ascii="Arial" w:eastAsia="Arial" w:hAnsi="Arial" w:cs="Arial"/>
      <w:sz w:val="52"/>
      <w:szCs w:val="52"/>
      <w:lang w:val="it" w:eastAsia="it-IT"/>
    </w:rPr>
  </w:style>
  <w:style w:type="paragraph" w:styleId="Paragrafoelenco">
    <w:name w:val="List Paragraph"/>
    <w:basedOn w:val="Normale"/>
    <w:uiPriority w:val="34"/>
    <w:qFormat/>
    <w:rsid w:val="00E8089A"/>
    <w:pPr>
      <w:widowControl w:val="0"/>
      <w:suppressAutoHyphens w:val="0"/>
      <w:spacing w:line="276" w:lineRule="auto"/>
      <w:ind w:left="720"/>
      <w:contextualSpacing/>
    </w:pPr>
    <w:rPr>
      <w:rFonts w:ascii="Arial" w:eastAsia="Arial" w:hAnsi="Arial" w:cs="Mangal"/>
      <w:sz w:val="22"/>
      <w:lang w:val="it" w:eastAsia="it-IT"/>
    </w:rPr>
  </w:style>
  <w:style w:type="character" w:customStyle="1" w:styleId="Nessuno">
    <w:name w:val="Nessuno"/>
    <w:rsid w:val="00E8089A"/>
  </w:style>
  <w:style w:type="paragraph" w:styleId="NormaleWeb">
    <w:name w:val="Normal (Web)"/>
    <w:basedOn w:val="Normale"/>
    <w:rsid w:val="00E8089A"/>
    <w:pPr>
      <w:suppressAutoHyphens w:val="0"/>
      <w:spacing w:before="100" w:beforeAutospacing="1" w:after="119"/>
    </w:pPr>
    <w:rPr>
      <w:rFonts w:eastAsia="SimSun"/>
      <w:sz w:val="24"/>
      <w:szCs w:val="24"/>
      <w:lang w:eastAsia="zh-CN"/>
    </w:rPr>
  </w:style>
  <w:style w:type="paragraph" w:customStyle="1" w:styleId="Standard">
    <w:name w:val="Standard"/>
    <w:rsid w:val="00E8089A"/>
    <w:pPr>
      <w:suppressAutoHyphens/>
      <w:autoSpaceDN w:val="0"/>
      <w:spacing w:line="1" w:lineRule="atLeast"/>
      <w:ind w:left="-1" w:hanging="1"/>
      <w:textAlignment w:val="baseline"/>
      <w:outlineLvl w:val="0"/>
    </w:pPr>
    <w:rPr>
      <w:kern w:val="3"/>
      <w:position w:val="-13"/>
      <w:sz w:val="24"/>
      <w:szCs w:val="24"/>
      <w:lang w:eastAsia="it-IT"/>
    </w:rPr>
  </w:style>
  <w:style w:type="character" w:styleId="Menzionenonrisolta">
    <w:name w:val="Unresolved Mention"/>
    <w:basedOn w:val="Carpredefinitoparagrafo"/>
    <w:uiPriority w:val="99"/>
    <w:semiHidden/>
    <w:unhideWhenUsed/>
    <w:rsid w:val="00697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forms/d/e/1FAIpQLSfyW7E1jgmM1FtNkKtlvSdIFXBzfa38T_p_qEDfwb_vrXmbGg/viewform" TargetMode="External"/><Relationship Id="rId5" Type="http://schemas.openxmlformats.org/officeDocument/2006/relationships/settings" Target="settings.xml"/><Relationship Id="rId10" Type="http://schemas.openxmlformats.org/officeDocument/2006/relationships/hyperlink" Target="mailto:RPD@caor.camcom.it" TargetMode="External"/><Relationship Id="rId4" Type="http://schemas.openxmlformats.org/officeDocument/2006/relationships/styles" Target="styles.xml"/><Relationship Id="rId9" Type="http://schemas.openxmlformats.org/officeDocument/2006/relationships/hyperlink" Target="mailto:csimprese@legalmail.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4F8E86BFB935643A4F5F8EE82A97DE4" ma:contentTypeVersion="12" ma:contentTypeDescription="Creare un nuovo documento." ma:contentTypeScope="" ma:versionID="55cbaf924d5722ba1e8544dc58518d40">
  <xsd:schema xmlns:xsd="http://www.w3.org/2001/XMLSchema" xmlns:xs="http://www.w3.org/2001/XMLSchema" xmlns:p="http://schemas.microsoft.com/office/2006/metadata/properties" xmlns:ns2="17989143-bf22-4632-b928-7787c632f505" xmlns:ns3="9d93d89d-d0c7-4a5e-8356-4d5f74447630" targetNamespace="http://schemas.microsoft.com/office/2006/metadata/properties" ma:root="true" ma:fieldsID="25ecc780f5038a268b0ecaf7ed3c1c6d" ns2:_="" ns3:_="">
    <xsd:import namespace="17989143-bf22-4632-b928-7787c632f505"/>
    <xsd:import namespace="9d93d89d-d0c7-4a5e-8356-4d5f744476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89143-bf22-4632-b928-7787c632f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93d89d-d0c7-4a5e-8356-4d5f74447630"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B719A-9A48-4CA9-AC21-90A2F1D69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89143-bf22-4632-b928-7787c632f505"/>
    <ds:schemaRef ds:uri="9d93d89d-d0c7-4a5e-8356-4d5f74447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83A18-5D89-487E-9485-AEE9570E2E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1304</Words>
  <Characters>7438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LA CORRETTA COMPILAZIONE DEL MODELLO UNICO</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CORRETTA COMPILAZIONE DEL MODELLO UNICO</dc:title>
  <dc:subject/>
  <dc:creator>egr0051</dc:creator>
  <cp:keywords/>
  <cp:lastModifiedBy>Alessia Bacchiddu</cp:lastModifiedBy>
  <cp:revision>14</cp:revision>
  <cp:lastPrinted>2010-05-28T01:07:00Z</cp:lastPrinted>
  <dcterms:created xsi:type="dcterms:W3CDTF">2022-02-04T12:47:00Z</dcterms:created>
  <dcterms:modified xsi:type="dcterms:W3CDTF">2022-02-11T11:20:00Z</dcterms:modified>
</cp:coreProperties>
</file>